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lineRule="auto" w:line="276" w:before="0" w:after="0"/>
        <w:rPr>
          <w:rFonts w:ascii="Times New Roman" w:hAnsi="Times New Roman" w:cs="Times New Roman"/>
          <w:b/>
          <w:b/>
          <w:color w:val="000000"/>
          <w:sz w:val="18"/>
          <w:szCs w:val="18"/>
          <w:highlight w:val="white"/>
        </w:rPr>
      </w:pPr>
      <w:r>
        <w:rPr>
          <w:rFonts w:cs="Times New Roman" w:ascii="Times New Roman" w:hAnsi="Times New Roman"/>
          <w:b/>
          <w:color w:val="000000"/>
          <w:sz w:val="18"/>
          <w:szCs w:val="18"/>
          <w:highlight w:val="white"/>
        </w:rPr>
      </w:r>
    </w:p>
    <w:p>
      <w:pPr>
        <w:pStyle w:val="Style19"/>
        <w:spacing w:lineRule="auto" w:line="276" w:before="0" w:after="0"/>
        <w:jc w:val="center"/>
        <w:rPr>
          <w:rFonts w:ascii="Times New Roman" w:hAnsi="Times New Roman" w:cs="Times New Roman"/>
          <w:b/>
          <w:b/>
          <w:color w:val="000000"/>
          <w:highlight w:val="white"/>
        </w:rPr>
      </w:pPr>
      <w:r>
        <w:rPr>
          <w:rFonts w:cs="Times New Roman" w:ascii="Times New Roman" w:hAnsi="Times New Roman"/>
          <w:b/>
          <w:color w:val="000000"/>
          <w:highlight w:val="white"/>
        </w:rPr>
        <w:t>Договор</w:t>
      </w:r>
    </w:p>
    <w:p>
      <w:pPr>
        <w:pStyle w:val="Style19"/>
        <w:spacing w:lineRule="auto" w:line="276" w:before="0" w:after="0"/>
        <w:jc w:val="center"/>
        <w:rPr>
          <w:rFonts w:ascii="Times New Roman" w:hAnsi="Times New Roman" w:cs="Times New Roman"/>
          <w:b/>
          <w:b/>
          <w:color w:val="000000"/>
          <w:sz w:val="20"/>
          <w:highlight w:val="white"/>
        </w:rPr>
      </w:pPr>
      <w:r>
        <w:rPr>
          <w:rFonts w:cs="Times New Roman" w:ascii="Times New Roman" w:hAnsi="Times New Roman"/>
          <w:b/>
          <w:color w:val="000000"/>
          <w:sz w:val="20"/>
          <w:highlight w:val="white"/>
        </w:rPr>
        <w:t>об оказании платных физкультурно-оздоровительных услуг</w:t>
      </w:r>
    </w:p>
    <w:p>
      <w:pPr>
        <w:pStyle w:val="Style19"/>
        <w:spacing w:lineRule="auto" w:line="264"/>
        <w:rPr/>
      </w:pPr>
      <w:r>
        <w:rPr>
          <w:rFonts w:cs="Times New Roman" w:ascii="Times New Roman" w:hAnsi="Times New Roman"/>
        </w:rPr>
        <w:br/>
      </w:r>
      <w:r>
        <w:rPr>
          <w:rFonts w:cs="Times New Roman" w:ascii="Times New Roman" w:hAnsi="Times New Roman"/>
          <w:color w:val="000000"/>
          <w:sz w:val="18"/>
          <w:highlight w:val="white"/>
        </w:rPr>
        <w:t>г. Мурманск                                                                                                                                               «____» ___________ 202__ г.</w:t>
      </w:r>
    </w:p>
    <w:p>
      <w:pPr>
        <w:pStyle w:val="Style19"/>
        <w:spacing w:lineRule="auto" w:line="252"/>
        <w:ind w:left="0" w:right="0" w:firstLine="850"/>
        <w:jc w:val="both"/>
        <w:rPr/>
      </w:pPr>
      <w:r>
        <w:rPr>
          <w:rFonts w:cs="Times New Roman" w:ascii="Times New Roman" w:hAnsi="Times New Roman"/>
          <w:color w:val="000000"/>
          <w:sz w:val="18"/>
          <w:highlight w:val="white"/>
        </w:rPr>
        <w:t>Индивидуальный предприниматель Троцкина Екатерина Николаевна, действующий</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на основании ОГРНИП 31751900001895,</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именуемый в дальнейшем «Исполнитель», с одной стороны, и</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«Заказчик», реквизиты</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которого указаны в п. 8 данного договора,</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с другой стороны, заключили настоящий договор о нижеследующем:</w:t>
      </w:r>
    </w:p>
    <w:p>
      <w:pPr>
        <w:pStyle w:val="Style19"/>
        <w:spacing w:lineRule="auto" w:line="252"/>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1. ПРЕДМЕТ ДОГОВОРА</w:t>
      </w:r>
    </w:p>
    <w:p>
      <w:pPr>
        <w:pStyle w:val="Style19"/>
        <w:spacing w:lineRule="auto" w:line="240" w:before="0" w:after="0"/>
        <w:jc w:val="both"/>
        <w:rPr>
          <w:rFonts w:ascii="Times New Roman" w:hAnsi="Times New Roman" w:cs="Times New Roman"/>
          <w:color w:val="000000"/>
          <w:sz w:val="18"/>
        </w:rPr>
      </w:pPr>
      <w:r>
        <w:rPr>
          <w:rFonts w:cs="Times New Roman" w:ascii="Times New Roman" w:hAnsi="Times New Roman"/>
          <w:color w:val="000000"/>
          <w:sz w:val="18"/>
        </w:rPr>
        <w:t>1.1. Заказчик поручает, а Исполнитель берет на себя обязательства по оказанию физкультурно-оздоровительных услуг (далее по тексту «Услуги»).</w:t>
      </w:r>
    </w:p>
    <w:p>
      <w:pPr>
        <w:pStyle w:val="Style19"/>
        <w:spacing w:lineRule="auto" w:line="264" w:before="0" w:after="0"/>
        <w:jc w:val="both"/>
        <w:rPr>
          <w:rFonts w:ascii="Times New Roman" w:hAnsi="Times New Roman" w:cs="Times New Roman"/>
          <w:color w:val="000000"/>
          <w:sz w:val="18"/>
        </w:rPr>
      </w:pPr>
      <w:r>
        <w:rPr>
          <w:rFonts w:cs="Times New Roman" w:ascii="Times New Roman" w:hAnsi="Times New Roman"/>
          <w:color w:val="000000"/>
          <w:sz w:val="18"/>
        </w:rPr>
        <w:t>1.2. Услуги включают в себя:</w:t>
      </w:r>
    </w:p>
    <w:p>
      <w:pPr>
        <w:pStyle w:val="Style19"/>
        <w:spacing w:lineRule="auto" w:line="264" w:before="0" w:after="0"/>
        <w:jc w:val="both"/>
        <w:rPr>
          <w:rFonts w:ascii="Times New Roman" w:hAnsi="Times New Roman" w:cs="Times New Roman"/>
          <w:color w:val="000000"/>
          <w:sz w:val="18"/>
        </w:rPr>
      </w:pPr>
      <w:r>
        <w:rPr>
          <w:rFonts w:cs="Times New Roman" w:ascii="Times New Roman" w:hAnsi="Times New Roman"/>
          <w:color w:val="000000"/>
          <w:sz w:val="18"/>
        </w:rPr>
        <w:t>1.2.1. первичная консультация инструктора;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1.2.2. составление и сопровождение физкультурно-оздоровительных программ:</w:t>
      </w:r>
    </w:p>
    <w:p>
      <w:pPr>
        <w:pStyle w:val="Style19"/>
        <w:spacing w:lineRule="auto" w:line="264" w:before="0" w:after="0"/>
        <w:jc w:val="both"/>
        <w:rPr/>
      </w:pPr>
      <w:r>
        <w:rPr>
          <w:rFonts w:cs="Times New Roman" w:ascii="Times New Roman" w:hAnsi="Times New Roman"/>
          <w:color w:val="000000"/>
          <w:sz w:val="18"/>
          <w:highlight w:val="white"/>
        </w:rPr>
        <w:t>- кинезис-занятия, тренажерный зал, подростковые группы, персональные занятия: составление индивидуальной программы занятий;</w:t>
      </w:r>
      <w:r>
        <w:rPr>
          <w:rFonts w:cs="Times New Roman" w:ascii="Times New Roman" w:hAnsi="Times New Roman"/>
          <w:color w:val="000000"/>
          <w:highlight w:val="white"/>
        </w:rPr>
        <w:t xml:space="preserve"> </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пенсионные и детские группы: составление и сопровождение единой групповой программы;</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дополнительные направления (стретчинг, пилатес, йога, функциональный тренинг, другие дополнительные направления): составление и сопровождение единой групповой программы.</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1.2.3. предоставление необходимого для программы занятий спортивного оборудования;</w:t>
      </w:r>
    </w:p>
    <w:p>
      <w:pPr>
        <w:pStyle w:val="Style19"/>
        <w:spacing w:lineRule="auto" w:line="264" w:before="0" w:after="0"/>
        <w:jc w:val="both"/>
        <w:rPr/>
      </w:pPr>
      <w:r>
        <w:rPr>
          <w:rFonts w:cs="Times New Roman" w:ascii="Times New Roman" w:hAnsi="Times New Roman"/>
          <w:color w:val="000000"/>
          <w:sz w:val="18"/>
          <w:highlight w:val="white"/>
        </w:rPr>
        <w:t xml:space="preserve">1.2.4. предоставление инфраструктуры Центра, в котором приобретен абонемент и в котором Заказчик внесен в расписание занятий (далее по тексту «Центр»). В инфраструктуру Центра, предоставляемую во временное пользование Заказчику, на время организации и проведения занятия </w:t>
      </w:r>
      <w:r>
        <w:rPr>
          <w:rFonts w:cs="Times New Roman" w:ascii="Times New Roman" w:hAnsi="Times New Roman"/>
          <w:color w:val="000000"/>
          <w:sz w:val="18"/>
        </w:rPr>
        <w:t xml:space="preserve">(за 30 минут до начала занятия согласно расписания Заказчика, отраженного в абонементе, и 30 минут после его завершения) </w:t>
      </w:r>
      <w:r>
        <w:rPr>
          <w:rFonts w:cs="Times New Roman" w:ascii="Times New Roman" w:hAnsi="Times New Roman"/>
          <w:color w:val="000000"/>
          <w:sz w:val="18"/>
          <w:highlight w:val="white"/>
        </w:rPr>
        <w:t>входят: тренажерный зал (кинезис-занятия), студия мягкого фитнеса (для занятий дополнительными направлениями), холл Центра, гардероб, раздевалка, индивидуальный шкаф в раздевалке в соответствии с номером ключа, выданного на рецепции, душевая, туалет,  сауна (при наличии), фен, индивидуальное полотенце.</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1.3. Указанное в п. 1.2. настоящего договора имущество будет использоваться Заказчиком по назначению, предусмотренному его функционалом, а в отношении спортивного оборудования и помещений для проведения физкультурно-оздоровительных занятий, в соответствии с приобретенным абонементом и по программе составленной и сопровождаемой инструктором  Центра.</w:t>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2. ОБЯЗАННОСТИ СТОРОН</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2.1. Исполнитель обязуется:</w:t>
      </w:r>
    </w:p>
    <w:p>
      <w:pPr>
        <w:pStyle w:val="Style19"/>
        <w:spacing w:lineRule="auto" w:line="264" w:before="0" w:after="0"/>
        <w:jc w:val="both"/>
        <w:rPr/>
      </w:pPr>
      <w:r>
        <w:rPr>
          <w:rFonts w:cs="Times New Roman" w:ascii="Times New Roman" w:hAnsi="Times New Roman"/>
          <w:color w:val="000000"/>
          <w:sz w:val="18"/>
          <w:highlight w:val="white"/>
        </w:rPr>
        <w:t>2.1.1. Предоставить Заказчику Услуги согласно предварительно заявленным</w:t>
      </w:r>
      <w:r>
        <w:rPr>
          <w:rFonts w:cs="Times New Roman" w:ascii="Times New Roman" w:hAnsi="Times New Roman"/>
          <w:color w:val="000000"/>
          <w:highlight w:val="white"/>
        </w:rPr>
        <w:t xml:space="preserve"> </w:t>
      </w:r>
      <w:r>
        <w:rPr>
          <w:rFonts w:cs="Times New Roman" w:ascii="Times New Roman" w:hAnsi="Times New Roman"/>
          <w:color w:val="000000"/>
          <w:sz w:val="18"/>
          <w:highlight w:val="white"/>
        </w:rPr>
        <w:t>пожеланиям Заказчика и в соответствии с перечнем услуг предлагаемых Центром.</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2.1.2. Предоставить Заказчику для ознакомления прейскурант действующих цен на Услуги Исполнителя.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2.1.3. Предоставлять Заказчику помещения Центра и его инфраструктуру, соответствующие санитарным и гигиеническим требованиям, для проведения физкультурно-оздоровительных занятий.</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2.1.4. Поддерживать помещения и инфраструктуру Центра в исправном состоянии, содержать их в чистоте и порядке.</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2.2. Заказчик обязуется: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2.2.1. Перед началом физкультурно-оздоровительных занятий сообщить о состоянии своего здоровья и  противопоказаниях к занятиям физкультурой.</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2.2.2. Использовать помещения и инфраструктуру Центра по их прямому назначению в соответствии с настоящим Договором.</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2.2.3. Соблюдать правила посещения Центра (приложение №1 к данному договору), установленные Исполнителем.</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2.2.4. Соблюдать правила техники безопасности (приложение №2 к данному договору), установленные Исполнителем.</w:t>
      </w:r>
    </w:p>
    <w:p>
      <w:pPr>
        <w:pStyle w:val="Style19"/>
        <w:spacing w:lineRule="auto" w:line="264" w:before="0" w:after="0"/>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r>
    </w:p>
    <w:p>
      <w:pPr>
        <w:pStyle w:val="Style19"/>
        <w:spacing w:lineRule="auto" w:line="264" w:before="0" w:after="0"/>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З. СТОИМОСТЬ УСЛУГ И ПОРЯДОК РАСЧЕТОВ</w:t>
      </w:r>
    </w:p>
    <w:p>
      <w:pPr>
        <w:pStyle w:val="Style19"/>
        <w:spacing w:lineRule="auto" w:line="264" w:before="0" w:after="0"/>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r>
    </w:p>
    <w:p>
      <w:pPr>
        <w:pStyle w:val="Style19"/>
        <w:spacing w:lineRule="auto" w:line="264" w:before="0" w:after="0"/>
        <w:jc w:val="both"/>
        <w:rPr/>
      </w:pPr>
      <w:r>
        <w:rPr>
          <w:rFonts w:cs="Times New Roman" w:ascii="Times New Roman" w:hAnsi="Times New Roman"/>
          <w:sz w:val="18"/>
        </w:rPr>
        <w:t>3.1. Стоимость услуг определяется прейскурантом, который утверждается Исполнителем и в качестве Публичной оферты публикуется на официальном</w:t>
      </w:r>
      <w:r>
        <w:rPr>
          <w:rFonts w:cs="Times New Roman" w:ascii="Times New Roman" w:hAnsi="Times New Roman"/>
        </w:rPr>
        <w:t xml:space="preserve"> </w:t>
      </w:r>
      <w:r>
        <w:rPr>
          <w:rFonts w:cs="Times New Roman" w:ascii="Times New Roman" w:hAnsi="Times New Roman"/>
          <w:color w:val="000000"/>
          <w:sz w:val="18"/>
          <w:highlight w:val="white"/>
        </w:rPr>
        <w:t xml:space="preserve">интернет-сайте Центра </w:t>
      </w:r>
      <w:hyperlink r:id="rId2">
        <w:r>
          <w:rPr>
            <w:rFonts w:cs="Times New Roman" w:ascii="Times New Roman" w:hAnsi="Times New Roman"/>
            <w:color w:val="0066CC"/>
            <w:sz w:val="18"/>
            <w:highlight w:val="white"/>
          </w:rPr>
          <w:t>www.fizkult51.ru</w:t>
        </w:r>
      </w:hyperlink>
      <w:r>
        <w:rPr>
          <w:rStyle w:val="Style15"/>
          <w:rFonts w:cs="Times New Roman" w:ascii="Times New Roman" w:hAnsi="Times New Roman"/>
          <w:color w:val="00508F"/>
          <w:highlight w:val="white"/>
          <w:u w:val="none"/>
        </w:rPr>
        <w:t xml:space="preserve"> </w:t>
      </w:r>
      <w:r>
        <w:rPr>
          <w:rStyle w:val="Style15"/>
          <w:rFonts w:cs="Times New Roman" w:ascii="Times New Roman" w:hAnsi="Times New Roman"/>
          <w:color w:val="000000"/>
          <w:sz w:val="18"/>
          <w:szCs w:val="18"/>
          <w:highlight w:val="white"/>
          <w:u w:val="none"/>
          <w:lang w:val="ru-RU"/>
        </w:rPr>
        <w:t>и</w:t>
      </w:r>
      <w:r>
        <w:rPr>
          <w:rStyle w:val="Style15"/>
          <w:rFonts w:cs="Times New Roman" w:ascii="Times New Roman" w:hAnsi="Times New Roman"/>
          <w:color w:val="00508F"/>
          <w:sz w:val="18"/>
          <w:szCs w:val="18"/>
          <w:highlight w:val="white"/>
          <w:u w:val="none"/>
          <w:lang w:val="ru-RU"/>
        </w:rPr>
        <w:t xml:space="preserve"> </w:t>
      </w:r>
      <w:r>
        <w:rPr>
          <w:rStyle w:val="Style15"/>
          <w:rFonts w:cs="Times New Roman" w:ascii="Times New Roman" w:hAnsi="Times New Roman"/>
          <w:color w:val="00508F"/>
          <w:sz w:val="18"/>
          <w:szCs w:val="18"/>
          <w:highlight w:val="white"/>
          <w:u w:val="none"/>
          <w:lang w:val="en-US"/>
        </w:rPr>
        <w:t>www</w:t>
      </w:r>
      <w:r>
        <w:rPr>
          <w:rStyle w:val="Style15"/>
          <w:rFonts w:cs="Times New Roman" w:ascii="Times New Roman" w:hAnsi="Times New Roman"/>
          <w:color w:val="00508F"/>
          <w:sz w:val="18"/>
          <w:szCs w:val="18"/>
          <w:highlight w:val="white"/>
          <w:u w:val="none"/>
          <w:lang w:val="ru-RU"/>
        </w:rPr>
        <w:t>.цэф.рф.</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3.2. Оплата услуг производится ежемесячно путем внесения денежных средств в кассу Исполнителя. В подтверждение оплаты выдается кассовый чек. Для утверждения графика занятий Заказчику выдается абонемент.</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3.3. Продление действия абонемента на последующие месяцы производится с 1 по 15 число текущего месяца. Продление абонемента, в установленной данным пунктом форме, гарантирует сохранение индивидуального графика занятий Заказчика. В случае если Заказчик не заявил администратору Центра о продлении действия абонемента в указанные выше сроки, то с 16 числа текущего месяца абонемент поступает в свободную продажу и Центр не гарантирует сохранение графика занятий Заказчика.</w:t>
      </w:r>
    </w:p>
    <w:p>
      <w:pPr>
        <w:pStyle w:val="Style19"/>
        <w:spacing w:lineRule="auto" w:line="264" w:before="0" w:after="0"/>
        <w:jc w:val="both"/>
        <w:rPr>
          <w:rFonts w:ascii="Times New Roman" w:hAnsi="Times New Roman" w:cs="Times New Roman"/>
          <w:color w:val="000000"/>
          <w:sz w:val="18"/>
        </w:rPr>
      </w:pPr>
      <w:r>
        <w:rPr>
          <w:rFonts w:cs="Times New Roman" w:ascii="Times New Roman" w:hAnsi="Times New Roman"/>
          <w:color w:val="000000"/>
          <w:sz w:val="18"/>
        </w:rPr>
        <w:t>3.4. Выкуп абонемента производится Заказчиком до конца текущего месяца. В случае выкупа абонемента с 1 по 5 число (включительно) следующего месяца, стоимость абонемента увеличивается на 5 (пять) процентов. С 6 числа следующего месяца абонемент поступает в свободную продажу и Центр не гарантирует сохранение графика занятий Заказчика.</w:t>
      </w:r>
    </w:p>
    <w:p>
      <w:pPr>
        <w:pStyle w:val="Style19"/>
        <w:spacing w:lineRule="auto" w:line="264" w:before="0" w:after="0"/>
        <w:jc w:val="both"/>
        <w:rPr/>
      </w:pPr>
      <w:r>
        <w:rPr>
          <w:rFonts w:cs="Times New Roman" w:ascii="Times New Roman" w:hAnsi="Times New Roman"/>
          <w:color w:val="000000"/>
          <w:sz w:val="18"/>
        </w:rPr>
        <w:t xml:space="preserve">3.5. </w:t>
      </w:r>
      <w:r>
        <w:rPr>
          <w:rFonts w:cs="Times New Roman" w:ascii="Times New Roman" w:hAnsi="Times New Roman"/>
          <w:color w:val="000000"/>
          <w:sz w:val="18"/>
          <w:szCs w:val="18"/>
        </w:rPr>
        <w:t xml:space="preserve">В тех случаях, когда Заказчик производит оплату услуг на сайте </w:t>
      </w:r>
      <w:hyperlink r:id="rId3">
        <w:r>
          <w:rPr>
            <w:rFonts w:cs="Times New Roman" w:ascii="Times New Roman" w:hAnsi="Times New Roman"/>
            <w:color w:val="0066CC"/>
            <w:sz w:val="18"/>
            <w:szCs w:val="18"/>
            <w:highlight w:val="white"/>
          </w:rPr>
          <w:t>www.fizkult51.ru</w:t>
        </w:r>
      </w:hyperlink>
      <w:r>
        <w:rPr>
          <w:rFonts w:cs="Times New Roman" w:ascii="Times New Roman" w:hAnsi="Times New Roman"/>
          <w:sz w:val="18"/>
          <w:szCs w:val="18"/>
        </w:rPr>
        <w:t xml:space="preserve"> через сервис интернет эквайринга, электронный чек высылается Заказчику на представленный им электронный адрес или номер телефона на следующий календарный день, но не позднее 23 часов 55 минут с момента проведения транзакции и отражения транзакции в личном кабинете Заказчика в системе банка, предоставляющего услуги интернет эквайринга. </w:t>
      </w:r>
    </w:p>
    <w:p>
      <w:pPr>
        <w:pStyle w:val="Style19"/>
        <w:spacing w:lineRule="auto" w:line="264"/>
        <w:jc w:val="center"/>
        <w:rPr>
          <w:rFonts w:ascii="Times New Roman" w:hAnsi="Times New Roman" w:cs="Times New Roman"/>
          <w:b/>
          <w:b/>
          <w:color w:val="000000"/>
          <w:sz w:val="18"/>
          <w:szCs w:val="18"/>
        </w:rPr>
      </w:pPr>
      <w:r>
        <w:rPr>
          <w:rFonts w:cs="Times New Roman" w:ascii="Times New Roman" w:hAnsi="Times New Roman"/>
          <w:b/>
          <w:color w:val="000000"/>
          <w:sz w:val="18"/>
          <w:szCs w:val="18"/>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4. СРОК ДЕЙСТВИЯ ДОГОВОРА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4.1. Настоящий договор вступает в силу с момента подписания сторонами и действует при условии приобретения Заказчиком абонемента. Срок действия договора определенный сторонами составляет один год с момента его заключения, а распространение условий договора и ответственность сторон по нему возникает исключительно в период действия выкупленного абонемента, а именно с даты первого занятия по дату последнего занятия указанных в абонементе, который Заказчик получает в Центре на руки. В случае, если ни одна из сторон не заявила о расторжении, Договор по истечении года считается продленным на тот же срок. В случае, если Заказчик в течение года не приобретал абонементы на физкультурно-оздоровительные занятия, то такой договор считается расторгнутым.</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4.2. Отказ от приобретения абонемента в период данного договора приостанавливает его действие и снимает со сторон взятые на себя обязательства, но дает право на возобновление его действия с момента нового выкупа абонемента. В случаях возобновления действия договора Исполнитель не гарантирует Заказчику сохранение прежнего графика занятий.</w:t>
      </w:r>
    </w:p>
    <w:p>
      <w:pPr>
        <w:pStyle w:val="Style19"/>
        <w:spacing w:lineRule="auto" w:line="264" w:before="0" w:after="0"/>
        <w:jc w:val="both"/>
        <w:rPr/>
      </w:pPr>
      <w:r>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5. ПОРЯДОК  ИЗМЕНЕНИЯ, РАСТОРЖЕНИЯ ДОГОВОРА И ПРИСОЕДИНЕНИЯ К НЕМУ</w:t>
      </w:r>
    </w:p>
    <w:p>
      <w:pPr>
        <w:pStyle w:val="Style19"/>
        <w:spacing w:lineRule="auto" w:line="264" w:before="0" w:after="0"/>
        <w:jc w:val="both"/>
        <w:rPr/>
      </w:pPr>
      <w:r>
        <w:rPr>
          <w:rFonts w:cs="Times New Roman" w:ascii="Times New Roman" w:hAnsi="Times New Roman"/>
          <w:color w:val="000000"/>
          <w:sz w:val="18"/>
          <w:highlight w:val="white"/>
        </w:rPr>
        <w:t xml:space="preserve">5.1. Стороны пришли к соглашению, что данный договор услуг в качестве оферты публикуется на сайте </w:t>
      </w:r>
      <w:hyperlink r:id="rId4">
        <w:r>
          <w:rPr>
            <w:rFonts w:cs="Times New Roman" w:ascii="Times New Roman" w:hAnsi="Times New Roman"/>
            <w:color w:val="000000"/>
            <w:sz w:val="18"/>
            <w:highlight w:val="white"/>
            <w:u w:val="none"/>
            <w:lang w:val="en-US"/>
          </w:rPr>
          <w:t>www</w:t>
        </w:r>
      </w:hyperlink>
      <w:hyperlink r:id="rId5">
        <w:r>
          <w:rPr>
            <w:rFonts w:cs="Times New Roman" w:ascii="Times New Roman" w:hAnsi="Times New Roman"/>
            <w:color w:val="000000"/>
            <w:sz w:val="18"/>
            <w:highlight w:val="white"/>
            <w:u w:val="none"/>
            <w:lang w:val="ru-RU"/>
          </w:rPr>
          <w:t>.</w:t>
        </w:r>
      </w:hyperlink>
      <w:hyperlink r:id="rId6">
        <w:r>
          <w:rPr>
            <w:rFonts w:cs="Times New Roman" w:ascii="Times New Roman" w:hAnsi="Times New Roman"/>
            <w:color w:val="000000"/>
            <w:sz w:val="18"/>
            <w:highlight w:val="white"/>
            <w:u w:val="none"/>
            <w:lang w:val="en-US"/>
          </w:rPr>
          <w:t>fizkult</w:t>
        </w:r>
      </w:hyperlink>
      <w:hyperlink r:id="rId7">
        <w:r>
          <w:rPr>
            <w:rFonts w:cs="Times New Roman" w:ascii="Times New Roman" w:hAnsi="Times New Roman"/>
            <w:color w:val="000000"/>
            <w:sz w:val="18"/>
            <w:highlight w:val="white"/>
            <w:u w:val="none"/>
            <w:lang w:val="ru-RU"/>
          </w:rPr>
          <w:t>51.</w:t>
        </w:r>
      </w:hyperlink>
      <w:hyperlink r:id="rId8">
        <w:r>
          <w:rPr>
            <w:rFonts w:cs="Times New Roman" w:ascii="Times New Roman" w:hAnsi="Times New Roman"/>
            <w:color w:val="000000"/>
            <w:sz w:val="18"/>
            <w:highlight w:val="white"/>
            <w:u w:val="none"/>
            <w:lang w:val="en-US"/>
          </w:rPr>
          <w:t>ru</w:t>
        </w:r>
      </w:hyperlink>
      <w:r>
        <w:rPr>
          <w:rFonts w:cs="Times New Roman" w:ascii="Times New Roman" w:hAnsi="Times New Roman"/>
          <w:color w:val="000000"/>
          <w:sz w:val="18"/>
          <w:highlight w:val="white"/>
        </w:rPr>
        <w:t xml:space="preserve"> или </w:t>
      </w:r>
      <w:r>
        <w:rPr>
          <w:rFonts w:cs="Times New Roman" w:ascii="Times New Roman" w:hAnsi="Times New Roman"/>
          <w:color w:val="000000"/>
          <w:sz w:val="18"/>
          <w:highlight w:val="white"/>
          <w:lang w:val="en-US"/>
        </w:rPr>
        <w:t>www</w:t>
      </w:r>
      <w:r>
        <w:rPr>
          <w:rFonts w:cs="Times New Roman" w:ascii="Times New Roman" w:hAnsi="Times New Roman"/>
          <w:color w:val="000000"/>
          <w:sz w:val="18"/>
          <w:highlight w:val="white"/>
        </w:rPr>
        <w:t>.цэф.рф, а так же на информационных стендах на рецепции Центра. Присоединение к договору осуществляется подписанием сторонами соглашения о присоединении. Датой заключения (присоединения) договора является дата подписания соглашения о присоединении к договору об оказании физкультурно-оздоровительных услуг. В подтверждение принятых на себя обязательств Исполнитель выдает Заказчику Абонемент на занятия с указанными в нем датами и временем проведения занятий.</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xml:space="preserve">5.2. В случае, если сторонами не подписано соглашение о присоединении, а абонемент на занятия выдан и оплачен, то такой  абонемент признается сторонами простой формой договора, а данная запись, опубликованная в общем доступе  в качестве оферты на сайте и на стендах в Центре, является уведомлением о вариантах договорных отношений между Заказчиком и Исполнителем. </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5.3. Изменение условий договора, его расторжение и прекращение производятся по соглашению сторон, если иное не предусмотрено договором.</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5.4. В случае несоблюдения Заказчиком правил посещения Центра, Исполнитель вправе расторгнуть договор в одностороннем порядке.</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5.5. Не соблюдение правил фиксируется Исполнителем посредством письменных объяснений сотрудников, составления актов, видеозаписями, свидетельскими данными задокументированными в качестве заявлений.</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6. ОТВЕТСТВЕННОСТЬ СТОРОН</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6.1. Заказчик несет материальную ответственность за ущерб, причиненный Центру. В случае причинения Заказчиком ущерба Центру, Заказчик обязан возместить Исполнителю стоимость поврежденного и/или утраченного имущества.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6.2. Заказчик несет административную ответственность за нарушение общественного порядка в Центре. В случае возникновения указанных ситуаций сотрудники Центра в праве вызвать представителей Охраны и сотрудников Полиции без предупреждения Заказчика.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6.2. Заказчик обязан сообщить Исполнителю о состоянии своего здоровья и  противопоказаниях в отношении предмета настоящего договора. Исполнитель не несет ответственности за вред, причиненный жизни и здоровью Заказчика в результате предоставления им недостоверных сведений о своем состоянии здоровья.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6.3. Исполнитель не несет ответственности:</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за вред, причиненный здоровью Заказчика при нарушении им Правил посещения физкультурно-оздоровительного Центра (приложение № 1 к данному договору) и/или правил техники безопасности (приложение № 2 к данному договору) при пользовании Услугами.</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за вред, причиненный жизни, здоровью и/или имуществу Заказчика действиями третьих лиц.</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за утрату или повреждение личных вещей, оставленных Заказчиком без присмотра в местах не предусмотренных для хранения. Ценности и предметы требующие специального хранения должны быть размещены Заказчиком, на время занятий, в ячейках в зоне рецепции. Состав и перечень переданных на хранение ценностей и предметов определяются актом, составленным между Заказчиком и уполномоченным представителем Исполнителя.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 за вред, связанный с ухудшением здоровья, если состояние здоровья Заказчика изменилось в результате обострения хронического заболевания, травмы.</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-за вред, связанный с ухудшением здоровья, если состояние здоровья Заказчика изменилось вне рамок периода действия абонемента, которые описаны  в п. 4.1. данного договора.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r>
    </w:p>
    <w:p>
      <w:pPr>
        <w:pStyle w:val="Style19"/>
        <w:spacing w:lineRule="auto" w:line="264"/>
        <w:jc w:val="center"/>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7. ЗАКЛЮЧИТЕЛЬНЫЕ ПОЛОЖЕНИЯ</w:t>
      </w:r>
    </w:p>
    <w:p>
      <w:pPr>
        <w:pStyle w:val="Style19"/>
        <w:spacing w:lineRule="auto" w:line="264" w:before="0" w:after="0"/>
        <w:jc w:val="both"/>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7.1. Настоящий договор действует с момента подписания при условии выполнения Заказчиком раздела 4 договора.</w:t>
      </w:r>
    </w:p>
    <w:p>
      <w:pPr>
        <w:pStyle w:val="Style19"/>
        <w:spacing w:lineRule="auto" w:line="264" w:before="0" w:after="0"/>
        <w:jc w:val="both"/>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7.2. По инициативе Исполнителя договор может быть расторгнут в случае невыполнения обязательств, перечисленных в п. 2.2. настоящего договора.</w:t>
      </w:r>
    </w:p>
    <w:p>
      <w:pPr>
        <w:pStyle w:val="Style19"/>
        <w:spacing w:lineRule="auto" w:line="264" w:before="0" w:after="0"/>
        <w:jc w:val="both"/>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 xml:space="preserve">7.3. Договор может быть расторгнут Заказчиком в одностороннем порядке. Датой расторжения Договора будет являться дата приема Исполнителем письменного заявления от Заказчика. В этом случае сумма денежных средств, оплаченных Заказчиком, возвращается за вычетом количества проведенных занятий, исходя из стоимости одного разового занятия в соответствующей категории (утро/день/вечер/дополнительное направление/персональное занятие), указанного в прейскуранте на рецепции Центра. </w:t>
      </w:r>
    </w:p>
    <w:p>
      <w:pPr>
        <w:pStyle w:val="Style19"/>
        <w:spacing w:lineRule="auto" w:line="264" w:before="0" w:after="0"/>
        <w:jc w:val="both"/>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 xml:space="preserve">В случае расторжения долгосрочного абонемента (на 3/6 месяцев) сумма денежных средств, оплаченных Заказчиком, возвращается за вычетом количества отработанных месяцев, исходя из полной стоимости отработанного месяца по прейскуранту (без учета скидки) актуальному на момент расторжения; и вычета количества проведенных занятий в не полностью отработанном месяце, исходя из стоимости одного разового занятия соответствующей категории (утро/день/вечер/дополнительное направление), указанной в прейскуранте на рецепции Центра. </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7.4. Невозможность предоставления услуг (полностью или частично), в случаях реконструкции, ремонта здания Центра или отдельной его части, отключений энергии, водоснабжения (в том числе снабжения горячей водой), как плановых, так и аварийных отключений а также вследствие иных обстоятельств, в том числе обстоятельств форс-мажора, эпидемиологической обстановки и действий (ограничений) по борьбе с ней,  не является основанием для досрочного прекращения действия абонемента.</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7.5. При условии внесения Заказчиком в реквизиты номера личного мобильного телефона Исполнитель в праве проводить уведомления и информирование Заказчика СМС-сообщениями по предмету настоящего договора и дополнительным услугам Исполнителя.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7.6. Все споры и разногласия, связанные с заключением, исполнением и прекращением Договора Стороны будут стремиться решать путем переговоров, а в случае не достижения соглашения в судебном порядке.</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7.7 Договор составлен в двух экземплярах, имеющих одинаковую юридическую силу, один для Заказчика другой для Исполнителя.</w:t>
      </w:r>
    </w:p>
    <w:p>
      <w:pPr>
        <w:pStyle w:val="Style19"/>
        <w:spacing w:lineRule="auto" w:line="264" w:before="0" w:after="0"/>
        <w:jc w:val="both"/>
        <w:rPr>
          <w:rFonts w:ascii="Times New Roman" w:hAnsi="Times New Roman" w:cs="Times New Roman"/>
          <w:color w:val="000000"/>
          <w:sz w:val="18"/>
          <w:highlight w:val="white"/>
        </w:rPr>
      </w:pPr>
      <w:r>
        <w:rPr>
          <w:rFonts w:cs="Times New Roman" w:ascii="Times New Roman" w:hAnsi="Times New Roman"/>
          <w:color w:val="000000"/>
          <w:sz w:val="18"/>
          <w:highlight w:val="white"/>
        </w:rPr>
        <w:t>7.8. Заказчик гарантирует достоверность указанных в Договоре данных и в случае их изменения должен незамедлительно информировать Исполнителя.</w:t>
      </w:r>
    </w:p>
    <w:p>
      <w:pPr>
        <w:pStyle w:val="Style19"/>
        <w:spacing w:lineRule="auto" w:line="240"/>
        <w:jc w:val="center"/>
        <w:rPr>
          <w:rFonts w:ascii="Times New Roman" w:hAnsi="Times New Roman" w:cs="Times New Roman"/>
          <w:b/>
          <w:b/>
          <w:bCs/>
          <w:sz w:val="18"/>
          <w:szCs w:val="18"/>
        </w:rPr>
      </w:pPr>
      <w:r>
        <w:rPr>
          <w:rFonts w:cs="Times New Roman" w:ascii="Times New Roman" w:hAnsi="Times New Roman"/>
          <w:b/>
          <w:bCs/>
          <w:sz w:val="18"/>
          <w:szCs w:val="18"/>
        </w:rPr>
        <w:t>8. РЕКВИЗИТЫ И ПОДПИСИ СТОРОН</w:t>
      </w:r>
    </w:p>
    <w:p>
      <w:pPr>
        <w:pStyle w:val="Style19"/>
        <w:spacing w:lineRule="auto" w:line="264" w:before="0" w:after="0"/>
        <w:rPr>
          <w:rFonts w:ascii="Times New Roman" w:hAnsi="Times New Roman" w:cs="Times New Roman"/>
          <w:b/>
          <w:b/>
          <w:color w:val="000000"/>
          <w:sz w:val="18"/>
          <w:highlight w:val="white"/>
        </w:rPr>
      </w:pPr>
      <w:r>
        <w:rPr>
          <w:rFonts w:cs="Times New Roman" w:ascii="Times New Roman" w:hAnsi="Times New Roman"/>
          <w:b/>
          <w:color w:val="000000"/>
          <w:sz w:val="18"/>
          <w:highlight w:val="white"/>
        </w:rPr>
        <w:t xml:space="preserve">Исполнитель </w:t>
      </w:r>
    </w:p>
    <w:p>
      <w:pPr>
        <w:pStyle w:val="Style24"/>
        <w:rPr/>
      </w:pPr>
      <w:r>
        <w:rPr/>
      </w:r>
    </w:p>
    <w:p>
      <w:pPr>
        <w:pStyle w:val="Style19"/>
        <w:shd w:val="clear" w:fill="FFFFFF"/>
        <w:spacing w:lineRule="auto" w:line="264" w:before="0" w:after="0"/>
        <w:rPr/>
      </w:pPr>
      <w:r>
        <w:rPr>
          <w:rFonts w:cs="Times New Roman" w:ascii="Times New Roman" w:hAnsi="Times New Roman"/>
          <w:color w:val="000000"/>
          <w:sz w:val="18"/>
          <w:szCs w:val="18"/>
          <w:highlight w:val="white"/>
        </w:rPr>
        <w:t xml:space="preserve">Индивидуальный предприниматель </w:t>
      </w:r>
      <w:r>
        <w:rPr>
          <w:rFonts w:cs="Times New Roman" w:ascii="Times New Roman" w:hAnsi="Times New Roman"/>
          <w:sz w:val="18"/>
          <w:szCs w:val="18"/>
        </w:rPr>
        <w:t xml:space="preserve"> Троцкина Е. Н.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ИНН: 519037468377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ОГРНИП: 31751900001895 О</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КПО: 0119475154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Расчетный счет: 40802810932160004425</w:t>
      </w:r>
    </w:p>
    <w:p>
      <w:pPr>
        <w:pStyle w:val="Style19"/>
        <w:shd w:val="clear" w:fill="FFFFFF"/>
        <w:spacing w:lineRule="auto" w:line="264" w:before="0" w:after="0"/>
        <w:rPr/>
      </w:pPr>
      <w:r>
        <w:rPr>
          <w:rFonts w:eastAsia="Times New Roman" w:cs="Times New Roman" w:ascii="Times New Roman" w:hAnsi="Times New Roman"/>
          <w:sz w:val="18"/>
          <w:szCs w:val="18"/>
        </w:rPr>
        <w:t xml:space="preserve"> </w:t>
      </w:r>
      <w:r>
        <w:rPr>
          <w:rFonts w:cs="Times New Roman" w:ascii="Times New Roman" w:hAnsi="Times New Roman"/>
          <w:sz w:val="18"/>
          <w:szCs w:val="18"/>
        </w:rPr>
        <w:t xml:space="preserve">Банк: ФИЛИАЛ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"САНКТ-ПЕТЕРБУРГСКИЙ" АО "АЛЬФА-БАНК"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БИК: 044030786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Корр. счет: 30101810600000000786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Адрес: 183034, Мурманская обл, г.о. городской округ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 xml:space="preserve">город Мурманск, г Мурманск, ул Юрия Гагарина, д. 39, кв. 24 </w:t>
      </w:r>
    </w:p>
    <w:p>
      <w:pPr>
        <w:pStyle w:val="Style19"/>
        <w:shd w:val="clear" w:fill="FFFFFF"/>
        <w:spacing w:lineRule="auto" w:line="264" w:before="0" w:after="0"/>
        <w:rPr>
          <w:rFonts w:ascii="Times New Roman" w:hAnsi="Times New Roman" w:cs="Times New Roman"/>
          <w:sz w:val="18"/>
          <w:szCs w:val="18"/>
        </w:rPr>
      </w:pPr>
      <w:r>
        <w:rPr>
          <w:rFonts w:cs="Times New Roman" w:ascii="Times New Roman" w:hAnsi="Times New Roman"/>
          <w:sz w:val="18"/>
          <w:szCs w:val="18"/>
        </w:rPr>
        <w:t>Телефон: 89113286326</w:t>
      </w:r>
    </w:p>
    <w:p>
      <w:pPr>
        <w:pStyle w:val="Style19"/>
        <w:shd w:val="clear" w:fill="FFFFFF"/>
        <w:spacing w:lineRule="auto" w:line="264" w:before="0" w:after="0"/>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r>
    </w:p>
    <w:p>
      <w:pPr>
        <w:pStyle w:val="Style19"/>
        <w:shd w:val="clear" w:fill="FFFFFF"/>
        <w:spacing w:lineRule="auto" w:line="264" w:before="0" w:after="0"/>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Подпись __________________________/Троцкина Е.Н. /</w:t>
      </w:r>
    </w:p>
    <w:p>
      <w:pPr>
        <w:pStyle w:val="Style19"/>
        <w:shd w:val="clear" w:fill="FFFFFF"/>
        <w:spacing w:lineRule="auto" w:line="264" w:before="0" w:after="0"/>
        <w:rPr>
          <w:rFonts w:ascii="Times New Roman" w:hAnsi="Times New Roman" w:cs="Times New Roman"/>
          <w:color w:val="000000"/>
          <w:sz w:val="18"/>
          <w:szCs w:val="18"/>
          <w:highlight w:val="white"/>
        </w:rPr>
      </w:pPr>
      <w:r>
        <w:rPr>
          <w:rFonts w:cs="Times New Roman" w:ascii="Times New Roman" w:hAnsi="Times New Roman"/>
          <w:color w:val="000000"/>
          <w:sz w:val="18"/>
          <w:szCs w:val="18"/>
          <w:highlight w:val="white"/>
        </w:rPr>
        <w:t>МП</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64"/>
        <w:rPr>
          <w:rFonts w:ascii="Times New Roman" w:hAnsi="Times New Roman" w:cs="Times New Roman"/>
          <w:b/>
          <w:b/>
          <w:color w:val="000000"/>
          <w:sz w:val="18"/>
          <w:szCs w:val="18"/>
          <w:highlight w:val="white"/>
        </w:rPr>
      </w:pPr>
      <w:r>
        <w:rPr>
          <w:rFonts w:cs="Times New Roman" w:ascii="Times New Roman" w:hAnsi="Times New Roman"/>
          <w:b/>
          <w:color w:val="000000"/>
          <w:sz w:val="18"/>
          <w:szCs w:val="18"/>
          <w:highlight w:val="white"/>
        </w:rPr>
        <w:t>Заказчик</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ФИО _____________________________________________________________________________________________________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Паспорт серия __________  номер ______________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выдан ____________________________________________________________________________________________________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код подразделения 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Зарегистрирован по адресу: __________________________________________________________________________________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Тел.: _____________________________</w:t>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rPr>
          <w:rFonts w:ascii="Times New Roman" w:hAnsi="Times New Roman" w:cs="Times New Roman"/>
          <w:sz w:val="18"/>
          <w:szCs w:val="18"/>
        </w:rPr>
      </w:pPr>
      <w:r>
        <w:rPr>
          <w:rFonts w:cs="Times New Roman" w:ascii="Times New Roman" w:hAnsi="Times New Roman"/>
          <w:sz w:val="18"/>
          <w:szCs w:val="18"/>
        </w:rPr>
        <w:t>Подпись_______________________/________________ /</w:t>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t>Приложение № 1 к договору</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об оказании платных физкультурно-оздоровительных услуг</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jc w:val="center"/>
        <w:rPr>
          <w:rFonts w:ascii="Times New Roman" w:hAnsi="Times New Roman" w:cs="Times New Roman"/>
          <w:b/>
          <w:b/>
          <w:sz w:val="18"/>
          <w:szCs w:val="18"/>
        </w:rPr>
      </w:pPr>
      <w:r>
        <w:rPr>
          <w:rFonts w:cs="Times New Roman" w:ascii="Times New Roman" w:hAnsi="Times New Roman"/>
          <w:b/>
          <w:sz w:val="18"/>
          <w:szCs w:val="18"/>
        </w:rPr>
        <w:t>Правила посещения физкультурно-оздоровительного Центра</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 Оздоровительный Центр открыт в рамках часов работы, обозначенных на вывеске при входе в здание.</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2. Абонемент приобретается и рассчитан на календарный месяц,  является персональным (именным) пропуском в Центр. Предъявляется администратору в обмен на ключ от шкафчика. Абонемент не может передаваться третьим лицам для посещения ими Центра.</w:t>
      </w:r>
    </w:p>
    <w:p>
      <w:pPr>
        <w:pStyle w:val="Style19"/>
        <w:spacing w:lineRule="auto" w:line="240" w:before="0" w:after="0"/>
        <w:jc w:val="both"/>
        <w:rPr/>
      </w:pPr>
      <w:r>
        <w:rPr>
          <w:rFonts w:cs="Times New Roman" w:ascii="Times New Roman" w:hAnsi="Times New Roman"/>
          <w:sz w:val="18"/>
          <w:szCs w:val="18"/>
        </w:rPr>
        <w:t xml:space="preserve">3. Все занятия, кроме персональных, проходят в рамках малой группы численностью от трех до восьми человек. Продолжительность занятия составляет 55 минут, </w:t>
      </w:r>
      <w:r>
        <w:rPr>
          <w:rFonts w:cs="Times New Roman" w:ascii="Times New Roman" w:hAnsi="Times New Roman"/>
          <w:b/>
          <w:sz w:val="18"/>
          <w:szCs w:val="18"/>
        </w:rPr>
        <w:t>в пенсионных группах - 50 минут. Индивидуальные занятия проводятся по расписанию, согласованному с инструктором Центра.</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 xml:space="preserve">4. На каждое занятие инструктор составляет индивидуальный комплекс занятий, который пишется в программке. Заказчик строго выполняет составленную и сопровождаемую инструктором программу тренировки. </w:t>
      </w:r>
    </w:p>
    <w:p>
      <w:pPr>
        <w:pStyle w:val="Style19"/>
        <w:spacing w:lineRule="auto" w:line="240" w:before="0" w:after="0"/>
        <w:jc w:val="both"/>
        <w:rPr/>
      </w:pPr>
      <w:r>
        <w:rPr>
          <w:rFonts w:cs="Times New Roman" w:ascii="Times New Roman" w:hAnsi="Times New Roman"/>
          <w:sz w:val="18"/>
          <w:szCs w:val="18"/>
        </w:rPr>
        <w:t>5</w:t>
      </w:r>
      <w:r>
        <w:rPr>
          <w:rFonts w:cs="Times New Roman" w:ascii="Times New Roman" w:hAnsi="Times New Roman"/>
          <w:sz w:val="18"/>
          <w:szCs w:val="18"/>
        </w:rPr>
        <w:t xml:space="preserve">. Заказчик обязан </w:t>
      </w:r>
      <w:r>
        <w:rPr>
          <w:rFonts w:cs="Times New Roman" w:ascii="Times New Roman" w:hAnsi="Times New Roman"/>
          <w:b/>
          <w:sz w:val="18"/>
          <w:szCs w:val="18"/>
        </w:rPr>
        <w:t>не позднее чем за один час до занятия</w:t>
      </w:r>
      <w:r>
        <w:rPr>
          <w:rFonts w:cs="Times New Roman" w:ascii="Times New Roman" w:hAnsi="Times New Roman"/>
          <w:sz w:val="18"/>
          <w:szCs w:val="18"/>
        </w:rPr>
        <w:t xml:space="preserve"> предупредить о невозможности посетить занятие в закрепленное за ним время. В ином случае занятие считается отработанным.</w:t>
      </w:r>
    </w:p>
    <w:p>
      <w:pPr>
        <w:pStyle w:val="Style19"/>
        <w:spacing w:lineRule="auto" w:line="240" w:before="0" w:after="0"/>
        <w:jc w:val="both"/>
        <w:rPr/>
      </w:pPr>
      <w:r>
        <w:rPr>
          <w:rFonts w:cs="Times New Roman" w:ascii="Times New Roman" w:hAnsi="Times New Roman"/>
          <w:sz w:val="18"/>
          <w:szCs w:val="18"/>
        </w:rPr>
        <w:t xml:space="preserve">По персональным занятиям, в том числе СПЛИТ, Заказчик обязан </w:t>
      </w:r>
      <w:r>
        <w:rPr>
          <w:rFonts w:cs="Times New Roman" w:ascii="Times New Roman" w:hAnsi="Times New Roman"/>
          <w:b/>
          <w:sz w:val="18"/>
          <w:szCs w:val="18"/>
        </w:rPr>
        <w:t>не позднее чем за два часа до занятия</w:t>
      </w:r>
      <w:r>
        <w:rPr>
          <w:rFonts w:cs="Times New Roman" w:ascii="Times New Roman" w:hAnsi="Times New Roman"/>
          <w:sz w:val="18"/>
          <w:szCs w:val="18"/>
        </w:rPr>
        <w:t xml:space="preserve"> предупредить о невозможности посетить занятие в закрепленное за ним время, учитывая рабочие часы Центра. Если отменяется тренировка, запланированная в утренние часы, отмену следует произвести не позднее вечера предыдущего дня. В ином случае занятие считается отработанным.</w:t>
      </w:r>
    </w:p>
    <w:p>
      <w:pPr>
        <w:pStyle w:val="Normal"/>
        <w:jc w:val="both"/>
        <w:rPr>
          <w:rFonts w:ascii="Times New Roman" w:hAnsi="Times New Roman" w:cs="Times New Roman"/>
          <w:sz w:val="18"/>
          <w:szCs w:val="18"/>
        </w:rPr>
      </w:pPr>
      <w:r>
        <w:rPr>
          <w:rFonts w:cs="Times New Roman" w:ascii="Times New Roman" w:hAnsi="Times New Roman"/>
          <w:sz w:val="18"/>
          <w:szCs w:val="18"/>
        </w:rPr>
        <w:t xml:space="preserve">Если один из клиентов, указанных в занятиях СПЛИТ, по какой-либо причине не может присутствовать, то: </w:t>
      </w:r>
    </w:p>
    <w:p>
      <w:pPr>
        <w:pStyle w:val="Normal"/>
        <w:jc w:val="both"/>
        <w:rPr>
          <w:rFonts w:ascii="Times New Roman" w:hAnsi="Times New Roman" w:cs="Times New Roman"/>
          <w:sz w:val="18"/>
          <w:szCs w:val="18"/>
        </w:rPr>
      </w:pPr>
      <w:r>
        <w:rPr>
          <w:rFonts w:cs="Times New Roman" w:ascii="Times New Roman" w:hAnsi="Times New Roman"/>
          <w:sz w:val="18"/>
          <w:szCs w:val="18"/>
        </w:rPr>
        <w:t>- второй клиент посещает занятие и занятие считается отработанным;</w:t>
      </w:r>
    </w:p>
    <w:p>
      <w:pPr>
        <w:pStyle w:val="Normal"/>
        <w:jc w:val="both"/>
        <w:rPr>
          <w:rFonts w:ascii="Times New Roman" w:hAnsi="Times New Roman" w:cs="Times New Roman"/>
          <w:sz w:val="18"/>
          <w:szCs w:val="18"/>
        </w:rPr>
      </w:pPr>
      <w:r>
        <w:rPr>
          <w:rFonts w:cs="Times New Roman" w:ascii="Times New Roman" w:hAnsi="Times New Roman"/>
          <w:sz w:val="18"/>
          <w:szCs w:val="18"/>
        </w:rPr>
        <w:t>- занятие отменяется заблаговременно и переносится на другие согласованные день и время.</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6</w:t>
      </w:r>
      <w:r>
        <w:rPr>
          <w:rFonts w:cs="Times New Roman" w:ascii="Times New Roman" w:hAnsi="Times New Roman"/>
          <w:sz w:val="18"/>
          <w:szCs w:val="18"/>
        </w:rPr>
        <w:t>. Отработка заблаговременно отмененного занятия по абонементу осуществляется в текущем месяце при наличии свободного места в группе по согласованию с администратором, в рамках временного интервала (категории) и вида оказываемых услуг, на который приобретен абонемент. Отработки утреннего абонемента возможны с 9:00 до 16:30 включительно, дневного с 13:00 до 16:30 включительно, вечернего с 9:00 до 20:30 включительно.</w:t>
      </w:r>
    </w:p>
    <w:p>
      <w:pPr>
        <w:pStyle w:val="Style19"/>
        <w:spacing w:lineRule="auto" w:line="240" w:before="0" w:after="0"/>
        <w:jc w:val="both"/>
        <w:rPr>
          <w:rFonts w:ascii="Times New Roman" w:hAnsi="Times New Roman" w:cs="Times New Roman"/>
          <w:b/>
          <w:b/>
          <w:color w:val="000000"/>
          <w:sz w:val="18"/>
          <w:szCs w:val="18"/>
        </w:rPr>
      </w:pPr>
      <w:r>
        <w:rPr>
          <w:rFonts w:cs="Times New Roman" w:ascii="Times New Roman" w:hAnsi="Times New Roman"/>
          <w:b/>
          <w:color w:val="000000"/>
          <w:sz w:val="18"/>
          <w:szCs w:val="18"/>
        </w:rPr>
        <w:t>Пенсионный, подростковый, студенческий, детский абонементы не предусматривают отработку пропущенных занятий.</w:t>
      </w:r>
    </w:p>
    <w:p>
      <w:pPr>
        <w:pStyle w:val="Style19"/>
        <w:spacing w:lineRule="auto" w:line="240" w:before="0" w:after="0"/>
        <w:jc w:val="both"/>
        <w:rPr>
          <w:rFonts w:ascii="Times New Roman" w:hAnsi="Times New Roman" w:cs="Times New Roman"/>
          <w:b/>
          <w:b/>
          <w:color w:val="000000"/>
          <w:sz w:val="18"/>
          <w:szCs w:val="18"/>
        </w:rPr>
      </w:pPr>
      <w:r>
        <w:rPr>
          <w:rFonts w:cs="Times New Roman" w:ascii="Times New Roman" w:hAnsi="Times New Roman"/>
          <w:b/>
          <w:color w:val="000000"/>
          <w:sz w:val="18"/>
          <w:szCs w:val="18"/>
        </w:rPr>
        <w:t>Акционные абонементы (по специальной цене и фиксированному времени) предусматривают отработки в рамках акционных групп при наличии свободного места в этих группах.</w:t>
      </w:r>
    </w:p>
    <w:p>
      <w:pPr>
        <w:pStyle w:val="Style19"/>
        <w:spacing w:lineRule="auto" w:line="240" w:before="0" w:after="0"/>
        <w:jc w:val="both"/>
        <w:rPr>
          <w:rFonts w:ascii="Times New Roman" w:hAnsi="Times New Roman" w:cs="Times New Roman"/>
          <w:b/>
          <w:b/>
          <w:color w:val="000000"/>
          <w:sz w:val="18"/>
          <w:szCs w:val="18"/>
        </w:rPr>
      </w:pPr>
      <w:r>
        <w:rPr>
          <w:rFonts w:cs="Times New Roman" w:ascii="Times New Roman" w:hAnsi="Times New Roman"/>
          <w:b/>
          <w:color w:val="000000"/>
          <w:sz w:val="18"/>
          <w:szCs w:val="18"/>
        </w:rPr>
        <w:t>Персональные занятия действительны в течении 2 месяцев с момента приобретения и согласования времени занятий с инструктором.</w:t>
      </w:r>
    </w:p>
    <w:p>
      <w:pPr>
        <w:pStyle w:val="Style19"/>
        <w:spacing w:lineRule="auto" w:line="240" w:before="0" w:after="0"/>
        <w:jc w:val="both"/>
        <w:rPr/>
      </w:pPr>
      <w:r>
        <w:rPr>
          <w:rFonts w:cs="Times New Roman" w:ascii="Times New Roman" w:hAnsi="Times New Roman"/>
          <w:sz w:val="18"/>
          <w:szCs w:val="18"/>
        </w:rPr>
        <w:t>7</w:t>
      </w:r>
      <w:r>
        <w:rPr>
          <w:rFonts w:cs="Times New Roman" w:ascii="Times New Roman" w:hAnsi="Times New Roman"/>
          <w:sz w:val="18"/>
          <w:szCs w:val="18"/>
        </w:rPr>
        <w:t xml:space="preserve">. Возврат полной стоимости абонемента осуществляется строго до начала действия абонемента. При возникновении уважительных причин (больничный лист, командировка, отпуск, беременность), которые документально подтверждены, Заказчик может отработать занятия при условии приобретения абонемента на текущий период, либо вернуть стоимость абонемента с учетом вычета отработанных занятий. </w:t>
      </w:r>
      <w:r>
        <w:rPr>
          <w:rFonts w:cs="Times New Roman" w:ascii="Times New Roman" w:hAnsi="Times New Roman"/>
          <w:b/>
          <w:sz w:val="18"/>
          <w:szCs w:val="18"/>
        </w:rPr>
        <w:t>Вычет производится из расчета стоимости разового посещения на условиях п. 7.3 договора на оказание услуг. Даты отработок фиксируются и повторному переносу не подлежат.</w:t>
      </w:r>
    </w:p>
    <w:p>
      <w:pPr>
        <w:pStyle w:val="Style19"/>
        <w:spacing w:lineRule="auto" w:line="240" w:before="0" w:after="0"/>
        <w:jc w:val="both"/>
        <w:rPr/>
      </w:pPr>
      <w:r>
        <w:rPr>
          <w:rFonts w:cs="Times New Roman" w:ascii="Times New Roman" w:hAnsi="Times New Roman"/>
          <w:sz w:val="18"/>
          <w:szCs w:val="18"/>
        </w:rPr>
        <w:t xml:space="preserve">8. Продление абонемента (бронирование места в группе) осуществляется </w:t>
      </w:r>
      <w:r>
        <w:rPr>
          <w:rFonts w:cs="Times New Roman" w:ascii="Times New Roman" w:hAnsi="Times New Roman"/>
          <w:b/>
          <w:sz w:val="18"/>
          <w:szCs w:val="18"/>
        </w:rPr>
        <w:t xml:space="preserve">по инициативе Заказчика с 1 по 15 число текущего месяца </w:t>
      </w:r>
      <w:r>
        <w:rPr>
          <w:rFonts w:cs="Times New Roman" w:ascii="Times New Roman" w:hAnsi="Times New Roman"/>
          <w:sz w:val="18"/>
          <w:szCs w:val="18"/>
        </w:rPr>
        <w:t>у администратора. С 16 числа остаток абонементов поступает в свободную продажу.</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 xml:space="preserve">9. Для тренировки в физкультурно-оздоровительном Центре необходимо переодеться в спортивную форму и чистую сменную обувь, а также соблюдать правила личной гигиены, не использовать парфюм/дезодорант, имеющие резкий запах. </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10. Заказчик обязан сообщить инструктору о состоянии своего здоровья и противопоказаниях. Центр не несет ответственность за вред, причиненный жизни и здоровью Заказчика Центра в результате предоставления Заказчиком недостоверных сведений о состоянии своего здоровья.</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11. Необходимо соблюдать чистоту во всех помещениях Центра. В уличной обуви (без бахил) находиться в помещениях Центра не разрешается. Верхнюю одежду и уличную обувь необходимо оставлять в гардеробе.</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12. После окончания каждой тренировки необходимо вернуть используемое оборудование в специально отведенные места. Заказчики Центра несут материальную ответственность за порчу или утерю используемого инвентаря и оборудования.</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13. Групповые занятия проводятся по расписанию, которое может быть изменено администрацией Центра.</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14. Кино- и фотосъемка в Центре без согласования с администрацией Центра запрещена.</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15. Использование мобильных телефонов в залах не приветствуется.</w:t>
      </w:r>
    </w:p>
    <w:p>
      <w:pPr>
        <w:pStyle w:val="Style19"/>
        <w:spacing w:lineRule="auto" w:line="240" w:before="0" w:after="0"/>
        <w:jc w:val="both"/>
        <w:rPr>
          <w:sz w:val="18"/>
          <w:szCs w:val="18"/>
        </w:rPr>
      </w:pPr>
      <w:r>
        <w:rPr>
          <w:sz w:val="18"/>
          <w:szCs w:val="18"/>
        </w:rPr>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Исполнитель_______________________________               Заказчик___________________________________ </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t>Приложение №2 к договору</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об оказании физкультурно-оздоровительных услуг</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t>Правила безопасности физкультурно-оздоровительного Центра</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t>1. Правила безопасности при проведении физкультурно-оздоровительных занятий в тренажерном зале</w:t>
      </w:r>
    </w:p>
    <w:p>
      <w:pPr>
        <w:pStyle w:val="Style19"/>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1.1 Заказчику запрещено:</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входить в тренажерный зал без приглашения инструктора;</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самостоятельно определять весовые нагрузки и размещать свободные веса на спортивных снарядах и многофункциональных тренажерах;</w:t>
      </w:r>
    </w:p>
    <w:p>
      <w:pPr>
        <w:pStyle w:val="Style19"/>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 выполнять упражнения, не предусмотренные составленной инструктором  программой;</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без предварительного инструктажа программировать кардиотренажеры и начинать кардиотренировки на них.</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1.2 Заказчику рекомендуется:</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посещать зал в спортивной обуви не допускающей скольжение;</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в случае неудовлетворительного самочувствия немедленно сообщить об этом инструктору, как до занятия, так и в его процессе.</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jc w:val="center"/>
        <w:rPr>
          <w:rFonts w:ascii="Times New Roman" w:hAnsi="Times New Roman" w:cs="Times New Roman"/>
          <w:b/>
          <w:b/>
          <w:sz w:val="18"/>
          <w:szCs w:val="18"/>
        </w:rPr>
      </w:pPr>
      <w:r>
        <w:rPr>
          <w:rFonts w:cs="Times New Roman" w:ascii="Times New Roman" w:hAnsi="Times New Roman"/>
          <w:b/>
          <w:sz w:val="18"/>
          <w:szCs w:val="18"/>
        </w:rPr>
        <w:t>2. Правила безопасности в раздевалках, душевых и при использовании Сауны</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2.1. Заказчику запрещено:</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посещать раздевалку в уличной обуви и одежде;</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передвигаться по раздевалке, душевой босиком;</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передвигать шкафы в раздевалках;</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самостоятельно включать/выключать сауну;</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использовать масла, скрабы в душевой и сауне.</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2.2 Заказчику рекомендуется:</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закрывать шкаф на замок на время тренировки;</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соблюдать чистоту помещений;</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 размещать использованные полотенца в специальных корзинах.</w:t>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Style19"/>
        <w:spacing w:lineRule="auto" w:line="240" w:before="0" w:after="0"/>
        <w:rPr>
          <w:rFonts w:ascii="Times New Roman" w:hAnsi="Times New Roman" w:cs="Times New Roman"/>
          <w:sz w:val="18"/>
          <w:szCs w:val="18"/>
        </w:rPr>
      </w:pPr>
      <w:r>
        <w:rPr>
          <w:rFonts w:cs="Times New Roman" w:ascii="Times New Roman" w:hAnsi="Times New Roman"/>
          <w:sz w:val="18"/>
          <w:szCs w:val="18"/>
        </w:rPr>
        <w:t>Исполнитель____________________________             Заказчик________________________________</w:t>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sz w:val="18"/>
          <w:szCs w:val="18"/>
        </w:rPr>
      </w:pPr>
      <w:r>
        <w:rPr>
          <w:rFonts w:cs="Times New Roman" w:ascii="Times New Roman" w:hAnsi="Times New Roman"/>
          <w:sz w:val="18"/>
          <w:szCs w:val="18"/>
        </w:rPr>
      </w:r>
    </w:p>
    <w:p>
      <w:pPr>
        <w:pStyle w:val="Style24"/>
        <w:jc w:val="center"/>
        <w:rPr>
          <w:rFonts w:ascii="Times New Roman" w:hAnsi="Times New Roman" w:cs="Times New Roman"/>
        </w:rPr>
      </w:pPr>
      <w:r>
        <w:rPr>
          <w:rFonts w:cs="Times New Roman" w:ascii="Times New Roman" w:hAnsi="Times New Roman"/>
        </w:rPr>
        <w:t xml:space="preserve">Соглашение </w:t>
      </w:r>
    </w:p>
    <w:p>
      <w:pPr>
        <w:pStyle w:val="Style24"/>
        <w:jc w:val="center"/>
        <w:rPr/>
      </w:pPr>
      <w:r>
        <w:rPr>
          <w:rFonts w:cs="Times New Roman" w:ascii="Times New Roman" w:hAnsi="Times New Roman"/>
        </w:rPr>
        <w:t xml:space="preserve">о присоединении к договору </w:t>
      </w:r>
      <w:r>
        <w:rPr>
          <w:rFonts w:cs="Times New Roman" w:ascii="Times New Roman" w:hAnsi="Times New Roman"/>
          <w:b/>
          <w:color w:val="000000"/>
          <w:highlight w:val="white"/>
        </w:rPr>
        <w:t>об оказании платных физкультурно-оздоровительных услуг</w:t>
      </w:r>
    </w:p>
    <w:p>
      <w:pPr>
        <w:pStyle w:val="Style24"/>
        <w:jc w:val="center"/>
        <w:rPr>
          <w:rFonts w:ascii="Times New Roman" w:hAnsi="Times New Roman" w:cs="Times New Roman"/>
          <w:b/>
          <w:b/>
          <w:color w:val="000000"/>
          <w:highlight w:val="white"/>
        </w:rPr>
      </w:pPr>
      <w:r>
        <w:rPr>
          <w:rFonts w:cs="Times New Roman" w:ascii="Times New Roman" w:hAnsi="Times New Roman"/>
          <w:b/>
          <w:color w:val="000000"/>
          <w:highlight w:val="white"/>
        </w:rPr>
        <w:t>№</w:t>
      </w:r>
      <w:r>
        <w:rPr>
          <w:rFonts w:cs="Times New Roman" w:ascii="Times New Roman" w:hAnsi="Times New Roman"/>
          <w:b/>
          <w:color w:val="000000"/>
          <w:highlight w:val="white"/>
        </w:rPr>
        <w:t>_______</w:t>
      </w:r>
    </w:p>
    <w:p>
      <w:pPr>
        <w:pStyle w:val="Style24"/>
        <w:rPr>
          <w:rFonts w:ascii="Times New Roman" w:hAnsi="Times New Roman" w:cs="Times New Roman"/>
          <w:color w:val="000000"/>
          <w:highlight w:val="white"/>
        </w:rPr>
      </w:pPr>
      <w:r>
        <w:rPr>
          <w:rFonts w:cs="Times New Roman" w:ascii="Times New Roman" w:hAnsi="Times New Roman"/>
          <w:color w:val="000000"/>
          <w:highlight w:val="white"/>
        </w:rPr>
        <w:t>г. Мурманск                                                                                                                             «___»__________202___ г.</w:t>
      </w:r>
    </w:p>
    <w:p>
      <w:pPr>
        <w:pStyle w:val="Style24"/>
        <w:rPr>
          <w:rFonts w:ascii="Times New Roman" w:hAnsi="Times New Roman" w:eastAsia="Times New Roman" w:cs="Times New Roman"/>
        </w:rPr>
      </w:pPr>
      <w:r>
        <w:rPr>
          <w:rFonts w:eastAsia="Times New Roman" w:cs="Times New Roman" w:ascii="Times New Roman" w:hAnsi="Times New Roman"/>
        </w:rPr>
        <w:t xml:space="preserve"> </w:t>
      </w:r>
    </w:p>
    <w:p>
      <w:pPr>
        <w:pStyle w:val="Style19"/>
        <w:spacing w:lineRule="auto" w:line="252"/>
        <w:ind w:left="0" w:right="0" w:firstLine="737"/>
        <w:jc w:val="both"/>
        <w:rPr/>
      </w:pPr>
      <w:r>
        <w:rPr>
          <w:rFonts w:cs="Times New Roman" w:ascii="Times New Roman" w:hAnsi="Times New Roman"/>
          <w:color w:val="000000"/>
          <w:sz w:val="20"/>
          <w:szCs w:val="20"/>
          <w:highlight w:val="white"/>
        </w:rPr>
        <w:t xml:space="preserve">Индивидуальный предприниматель Троцкина Екатерина Николаевна, действующая на основании </w:t>
      </w:r>
      <w:r>
        <w:rPr>
          <w:rFonts w:cs="Times New Roman" w:ascii="Times New Roman" w:hAnsi="Times New Roman"/>
          <w:color w:val="000000"/>
          <w:sz w:val="18"/>
          <w:szCs w:val="18"/>
          <w:highlight w:val="white"/>
        </w:rPr>
        <w:t>ОГРНИП 31751900001895</w:t>
      </w:r>
      <w:r>
        <w:rPr>
          <w:rFonts w:cs="Times New Roman" w:ascii="Times New Roman" w:hAnsi="Times New Roman"/>
          <w:color w:val="000000"/>
          <w:sz w:val="20"/>
          <w:szCs w:val="20"/>
          <w:highlight w:val="white"/>
        </w:rPr>
        <w:t>, именуемая в дальнейшем «Исполнитель», с одной стороны, и _______________________________________________________________________________________________, проживающий(ая) по адресу:</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_______________________________________________________________________________________________, именуемый(ая) в дальнейшем «Заказчик», с другой стороны, заключили настоящее соглашение о нижеследующем:</w:t>
      </w:r>
    </w:p>
    <w:p>
      <w:pPr>
        <w:pStyle w:val="Style19"/>
        <w:spacing w:lineRule="auto" w:line="252"/>
        <w:jc w:val="both"/>
        <w:rPr/>
      </w:pPr>
      <w:r>
        <w:rPr>
          <w:rFonts w:cs="Times New Roman" w:ascii="Times New Roman" w:hAnsi="Times New Roman"/>
          <w:color w:val="000000"/>
          <w:sz w:val="20"/>
          <w:szCs w:val="20"/>
          <w:highlight w:val="white"/>
        </w:rPr>
        <w:t>1. Стороны пришли к соглашению о присоединении к договору услуг, который опубликован в качестве оферты  на сайте</w:t>
      </w:r>
      <w:r>
        <w:rPr>
          <w:rFonts w:cs="Times New Roman" w:ascii="Times New Roman" w:hAnsi="Times New Roman"/>
          <w:color w:val="C9211E"/>
          <w:sz w:val="20"/>
          <w:szCs w:val="20"/>
          <w:highlight w:val="white"/>
        </w:rPr>
        <w:t xml:space="preserve"> </w:t>
      </w:r>
      <w:hyperlink r:id="rId9">
        <w:r>
          <w:rPr>
            <w:rFonts w:cs="Times New Roman" w:ascii="Times New Roman" w:hAnsi="Times New Roman"/>
            <w:color w:val="000000"/>
            <w:sz w:val="20"/>
            <w:szCs w:val="20"/>
            <w:highlight w:val="white"/>
            <w:u w:val="none"/>
            <w:lang w:val="en-US"/>
          </w:rPr>
          <w:t>www</w:t>
        </w:r>
      </w:hyperlink>
      <w:hyperlink r:id="rId10">
        <w:r>
          <w:rPr>
            <w:rFonts w:cs="Times New Roman" w:ascii="Times New Roman" w:hAnsi="Times New Roman"/>
            <w:color w:val="000000"/>
            <w:sz w:val="20"/>
            <w:szCs w:val="20"/>
            <w:highlight w:val="white"/>
            <w:u w:val="none"/>
            <w:lang w:val="ru-RU"/>
          </w:rPr>
          <w:t>.</w:t>
        </w:r>
      </w:hyperlink>
      <w:hyperlink r:id="rId11">
        <w:r>
          <w:rPr>
            <w:rFonts w:cs="Times New Roman" w:ascii="Times New Roman" w:hAnsi="Times New Roman"/>
            <w:color w:val="000000"/>
            <w:sz w:val="20"/>
            <w:szCs w:val="20"/>
            <w:highlight w:val="white"/>
            <w:u w:val="none"/>
            <w:lang w:val="en-US"/>
          </w:rPr>
          <w:t>fizkult</w:t>
        </w:r>
      </w:hyperlink>
      <w:hyperlink r:id="rId12">
        <w:r>
          <w:rPr>
            <w:rFonts w:cs="Times New Roman" w:ascii="Times New Roman" w:hAnsi="Times New Roman"/>
            <w:color w:val="000000"/>
            <w:sz w:val="20"/>
            <w:szCs w:val="20"/>
            <w:highlight w:val="white"/>
            <w:u w:val="none"/>
            <w:lang w:val="ru-RU"/>
          </w:rPr>
          <w:t>51.</w:t>
        </w:r>
      </w:hyperlink>
      <w:hyperlink r:id="rId13">
        <w:r>
          <w:rPr>
            <w:rFonts w:cs="Times New Roman" w:ascii="Times New Roman" w:hAnsi="Times New Roman"/>
            <w:color w:val="000000"/>
            <w:sz w:val="20"/>
            <w:szCs w:val="20"/>
            <w:highlight w:val="white"/>
            <w:u w:val="none"/>
            <w:lang w:val="en-US"/>
          </w:rPr>
          <w:t>ru</w:t>
        </w:r>
      </w:hyperlink>
      <w:r>
        <w:rPr>
          <w:rFonts w:cs="Times New Roman" w:ascii="Times New Roman" w:hAnsi="Times New Roman"/>
          <w:color w:val="000000"/>
          <w:sz w:val="20"/>
          <w:szCs w:val="20"/>
          <w:highlight w:val="white"/>
        </w:rPr>
        <w:t xml:space="preserve"> или </w:t>
      </w:r>
      <w:r>
        <w:rPr>
          <w:rFonts w:cs="Times New Roman" w:ascii="Times New Roman" w:hAnsi="Times New Roman"/>
          <w:color w:val="000000"/>
          <w:sz w:val="20"/>
          <w:szCs w:val="20"/>
          <w:highlight w:val="white"/>
          <w:lang w:val="en-US"/>
        </w:rPr>
        <w:t>www</w:t>
      </w:r>
      <w:r>
        <w:rPr>
          <w:rFonts w:cs="Times New Roman" w:ascii="Times New Roman" w:hAnsi="Times New Roman"/>
          <w:color w:val="000000"/>
          <w:sz w:val="20"/>
          <w:szCs w:val="20"/>
          <w:highlight w:val="white"/>
        </w:rPr>
        <w:t>.цэф.рф, а так же на информационных стендах на рецепции Центра, расположенного по адресу: город Мурманск, проспект Героев Североморцев, дом 45/1.</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2. Подписанием соглашения о присоединении стороны принимают на себя все права и обязанности по договору об оказании физкультурно-оздоровительных услуг, а так же приложения № 1 и приложения № 2 к данному договору, версия ДФОУ ИП 1.2.,  которых утверждены Исполнителем 1 ноября 2021 года.</w:t>
      </w:r>
    </w:p>
    <w:p>
      <w:pPr>
        <w:pStyle w:val="Style19"/>
        <w:spacing w:lineRule="auto" w:line="252"/>
        <w:jc w:val="both"/>
        <w:rPr/>
      </w:pPr>
      <w:r>
        <w:rPr>
          <w:rFonts w:cs="Times New Roman" w:ascii="Times New Roman" w:hAnsi="Times New Roman"/>
          <w:color w:val="000000"/>
          <w:sz w:val="20"/>
          <w:szCs w:val="20"/>
          <w:highlight w:val="white"/>
        </w:rPr>
        <w:t xml:space="preserve">3. Заказчик подтверждает, что ознакомлен с  договором об оказании физкультурно-оздоровительных услуг, а так же приложения № 1 и приложения № 2 к данному договору на сайте </w:t>
      </w:r>
      <w:hyperlink r:id="rId14">
        <w:r>
          <w:rPr>
            <w:rFonts w:cs="Times New Roman" w:ascii="Times New Roman" w:hAnsi="Times New Roman"/>
            <w:color w:val="000000"/>
            <w:sz w:val="20"/>
            <w:szCs w:val="20"/>
            <w:highlight w:val="white"/>
            <w:u w:val="none"/>
            <w:lang w:val="en-US"/>
          </w:rPr>
          <w:t>www</w:t>
        </w:r>
      </w:hyperlink>
      <w:hyperlink r:id="rId15">
        <w:r>
          <w:rPr>
            <w:rFonts w:cs="Times New Roman" w:ascii="Times New Roman" w:hAnsi="Times New Roman"/>
            <w:color w:val="000000"/>
            <w:sz w:val="20"/>
            <w:szCs w:val="20"/>
            <w:highlight w:val="white"/>
            <w:u w:val="none"/>
            <w:lang w:val="ru-RU"/>
          </w:rPr>
          <w:t>.</w:t>
        </w:r>
      </w:hyperlink>
      <w:hyperlink r:id="rId16">
        <w:r>
          <w:rPr>
            <w:rFonts w:cs="Times New Roman" w:ascii="Times New Roman" w:hAnsi="Times New Roman"/>
            <w:color w:val="000000"/>
            <w:sz w:val="20"/>
            <w:szCs w:val="20"/>
            <w:highlight w:val="white"/>
            <w:u w:val="none"/>
            <w:lang w:val="en-US"/>
          </w:rPr>
          <w:t>fizkult</w:t>
        </w:r>
      </w:hyperlink>
      <w:hyperlink r:id="rId17">
        <w:r>
          <w:rPr>
            <w:rFonts w:cs="Times New Roman" w:ascii="Times New Roman" w:hAnsi="Times New Roman"/>
            <w:color w:val="000000"/>
            <w:sz w:val="20"/>
            <w:szCs w:val="20"/>
            <w:highlight w:val="white"/>
            <w:u w:val="none"/>
            <w:lang w:val="ru-RU"/>
          </w:rPr>
          <w:t>51.</w:t>
        </w:r>
      </w:hyperlink>
      <w:hyperlink r:id="rId18">
        <w:r>
          <w:rPr>
            <w:rFonts w:cs="Times New Roman" w:ascii="Times New Roman" w:hAnsi="Times New Roman"/>
            <w:color w:val="000000"/>
            <w:sz w:val="20"/>
            <w:szCs w:val="20"/>
            <w:highlight w:val="white"/>
            <w:u w:val="none"/>
            <w:lang w:val="en-US"/>
          </w:rPr>
          <w:t>ru</w:t>
        </w:r>
      </w:hyperlink>
      <w:r>
        <w:rPr>
          <w:rFonts w:cs="Times New Roman" w:ascii="Times New Roman" w:hAnsi="Times New Roman"/>
          <w:color w:val="000000"/>
          <w:sz w:val="20"/>
          <w:szCs w:val="20"/>
          <w:highlight w:val="white"/>
        </w:rPr>
        <w:t xml:space="preserve"> или </w:t>
      </w:r>
      <w:r>
        <w:rPr>
          <w:rFonts w:cs="Times New Roman" w:ascii="Times New Roman" w:hAnsi="Times New Roman"/>
          <w:color w:val="000000"/>
          <w:sz w:val="20"/>
          <w:szCs w:val="20"/>
          <w:highlight w:val="white"/>
          <w:lang w:val="en-US"/>
        </w:rPr>
        <w:t>www</w:t>
      </w:r>
      <w:r>
        <w:rPr>
          <w:rFonts w:cs="Times New Roman" w:ascii="Times New Roman" w:hAnsi="Times New Roman"/>
          <w:color w:val="000000"/>
          <w:sz w:val="20"/>
          <w:szCs w:val="20"/>
          <w:highlight w:val="white"/>
        </w:rPr>
        <w:t>.цэф.рф, а так же на информационных стендах на рецепции Центра, расположенного по адресу: город Мурманск, проспект Героев Североморцев, дом 45/1.</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4. Датой заключения вышеуказанного договора стороны признают дату подписания данного соглашения.</w:t>
      </w:r>
    </w:p>
    <w:p>
      <w:pPr>
        <w:pStyle w:val="Style19"/>
        <w:spacing w:lineRule="auto" w:line="240"/>
        <w:rPr>
          <w:rFonts w:ascii="Times New Roman" w:hAnsi="Times New Roman" w:cs="Times New Roman"/>
          <w:sz w:val="20"/>
          <w:szCs w:val="20"/>
        </w:rPr>
      </w:pPr>
      <w:r>
        <w:rPr>
          <w:rFonts w:cs="Times New Roman" w:ascii="Times New Roman" w:hAnsi="Times New Roman"/>
          <w:sz w:val="20"/>
          <w:szCs w:val="20"/>
        </w:rPr>
        <w:t>Исполнитель___________________________                               Заказчик________________________________</w:t>
      </w:r>
    </w:p>
    <w:p>
      <w:pPr>
        <w:pStyle w:val="Style24"/>
        <w:spacing w:lineRule="auto" w:line="252" w:before="0" w:after="140"/>
        <w:rPr>
          <w:rFonts w:ascii="Times New Roman" w:hAnsi="Times New Roman" w:cs="Times New Roman"/>
          <w:sz w:val="20"/>
          <w:szCs w:val="20"/>
        </w:rPr>
      </w:pPr>
      <w:r>
        <w:rPr>
          <w:rFonts w:cs="Times New Roman" w:ascii="Times New Roman" w:hAnsi="Times New Roman"/>
          <w:sz w:val="20"/>
          <w:szCs w:val="20"/>
        </w:rPr>
      </w:r>
    </w:p>
    <w:p>
      <w:pPr>
        <w:pStyle w:val="Style24"/>
        <w:jc w:val="center"/>
        <w:rPr>
          <w:rFonts w:ascii="Times New Roman" w:hAnsi="Times New Roman" w:cs="Times New Roman"/>
          <w:sz w:val="20"/>
          <w:szCs w:val="20"/>
        </w:rPr>
      </w:pPr>
      <w:r>
        <w:rPr>
          <w:rFonts w:cs="Times New Roman" w:ascii="Times New Roman" w:hAnsi="Times New Roman"/>
          <w:sz w:val="20"/>
          <w:szCs w:val="20"/>
        </w:rPr>
      </w:r>
    </w:p>
    <w:p>
      <w:pPr>
        <w:pStyle w:val="Style24"/>
        <w:jc w:val="center"/>
        <w:rPr>
          <w:rFonts w:ascii="Times New Roman" w:hAnsi="Times New Roman" w:cs="Times New Roman"/>
        </w:rPr>
      </w:pPr>
      <w:r>
        <w:rPr>
          <w:rFonts w:cs="Times New Roman" w:ascii="Times New Roman" w:hAnsi="Times New Roman"/>
        </w:rPr>
        <w:t xml:space="preserve">Соглашение </w:t>
      </w:r>
    </w:p>
    <w:p>
      <w:pPr>
        <w:pStyle w:val="Style24"/>
        <w:jc w:val="center"/>
        <w:rPr/>
      </w:pPr>
      <w:r>
        <w:rPr>
          <w:rFonts w:cs="Times New Roman" w:ascii="Times New Roman" w:hAnsi="Times New Roman"/>
        </w:rPr>
        <w:t xml:space="preserve">о присоединении к договору </w:t>
      </w:r>
      <w:r>
        <w:rPr>
          <w:rFonts w:cs="Times New Roman" w:ascii="Times New Roman" w:hAnsi="Times New Roman"/>
          <w:b/>
          <w:color w:val="000000"/>
          <w:highlight w:val="white"/>
        </w:rPr>
        <w:t>об оказании платных физкультурно-оздоровительных услуг</w:t>
      </w:r>
    </w:p>
    <w:p>
      <w:pPr>
        <w:pStyle w:val="Style24"/>
        <w:jc w:val="center"/>
        <w:rPr>
          <w:rFonts w:ascii="Times New Roman" w:hAnsi="Times New Roman" w:cs="Times New Roman"/>
          <w:b/>
          <w:b/>
          <w:color w:val="000000"/>
          <w:highlight w:val="white"/>
        </w:rPr>
      </w:pPr>
      <w:r>
        <w:rPr>
          <w:rFonts w:cs="Times New Roman" w:ascii="Times New Roman" w:hAnsi="Times New Roman"/>
          <w:b/>
          <w:color w:val="000000"/>
          <w:highlight w:val="white"/>
        </w:rPr>
        <w:t>№</w:t>
      </w:r>
      <w:r>
        <w:rPr>
          <w:rFonts w:cs="Times New Roman" w:ascii="Times New Roman" w:hAnsi="Times New Roman"/>
          <w:b/>
          <w:color w:val="000000"/>
          <w:highlight w:val="white"/>
        </w:rPr>
        <w:t>_______</w:t>
      </w:r>
    </w:p>
    <w:p>
      <w:pPr>
        <w:pStyle w:val="Style24"/>
        <w:rPr>
          <w:rFonts w:ascii="Times New Roman" w:hAnsi="Times New Roman" w:cs="Times New Roman"/>
          <w:color w:val="000000"/>
          <w:highlight w:val="white"/>
        </w:rPr>
      </w:pPr>
      <w:r>
        <w:rPr>
          <w:rFonts w:cs="Times New Roman" w:ascii="Times New Roman" w:hAnsi="Times New Roman"/>
          <w:color w:val="000000"/>
          <w:highlight w:val="white"/>
        </w:rPr>
        <w:t>г. Мурманск                                                                                                                               «___»__________202__ г.</w:t>
      </w:r>
    </w:p>
    <w:p>
      <w:pPr>
        <w:pStyle w:val="Style24"/>
        <w:rPr>
          <w:rFonts w:ascii="Times New Roman" w:hAnsi="Times New Roman" w:eastAsia="Times New Roman" w:cs="Times New Roman"/>
        </w:rPr>
      </w:pPr>
      <w:r>
        <w:rPr>
          <w:rFonts w:eastAsia="Times New Roman" w:cs="Times New Roman" w:ascii="Times New Roman" w:hAnsi="Times New Roman"/>
        </w:rPr>
        <w:t xml:space="preserve"> </w:t>
      </w:r>
    </w:p>
    <w:p>
      <w:pPr>
        <w:pStyle w:val="Style19"/>
        <w:spacing w:lineRule="auto" w:line="252"/>
        <w:ind w:left="0" w:right="0" w:firstLine="737"/>
        <w:jc w:val="both"/>
        <w:rPr/>
      </w:pPr>
      <w:r>
        <w:rPr>
          <w:rFonts w:cs="Times New Roman" w:ascii="Times New Roman" w:hAnsi="Times New Roman"/>
          <w:color w:val="000000"/>
          <w:sz w:val="20"/>
          <w:szCs w:val="20"/>
          <w:highlight w:val="white"/>
        </w:rPr>
        <w:t xml:space="preserve">Индивидуальный предприниматель Троцкина Екатерина Николаевна, действующая на основании </w:t>
      </w:r>
      <w:r>
        <w:rPr>
          <w:rFonts w:cs="Times New Roman" w:ascii="Times New Roman" w:hAnsi="Times New Roman"/>
          <w:color w:val="000000"/>
          <w:sz w:val="18"/>
          <w:szCs w:val="18"/>
          <w:highlight w:val="white"/>
        </w:rPr>
        <w:t>ОГРНИП 31751900001895,</w:t>
      </w:r>
      <w:r>
        <w:rPr>
          <w:rFonts w:cs="Times New Roman" w:ascii="Times New Roman" w:hAnsi="Times New Roman"/>
          <w:color w:val="000000"/>
          <w:sz w:val="20"/>
          <w:szCs w:val="20"/>
          <w:highlight w:val="white"/>
        </w:rPr>
        <w:t xml:space="preserve"> именуемая в дальнейшем «Исполнитель», с одной стороны, и _______________________________________________________________________________________________, проживающий(ая) по адресу:</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_______________________________________________________________________________________________, именуемый(ая) в дальнейшем «Заказчик», с другой стороны, заключили настоящее соглашение о нижеследующем:</w:t>
      </w:r>
    </w:p>
    <w:p>
      <w:pPr>
        <w:pStyle w:val="Style19"/>
        <w:spacing w:lineRule="auto" w:line="252"/>
        <w:jc w:val="both"/>
        <w:rPr/>
      </w:pPr>
      <w:r>
        <w:rPr>
          <w:rFonts w:cs="Times New Roman" w:ascii="Times New Roman" w:hAnsi="Times New Roman"/>
          <w:color w:val="000000"/>
          <w:sz w:val="20"/>
          <w:szCs w:val="20"/>
          <w:highlight w:val="white"/>
        </w:rPr>
        <w:t>1. Стороны пришли к соглашению о присоединении к договору услуг, который опубликован в качестве оферты  на сайте</w:t>
      </w:r>
      <w:r>
        <w:rPr>
          <w:rFonts w:cs="Times New Roman" w:ascii="Times New Roman" w:hAnsi="Times New Roman"/>
          <w:color w:val="C9211E"/>
          <w:sz w:val="20"/>
          <w:szCs w:val="20"/>
          <w:highlight w:val="white"/>
        </w:rPr>
        <w:t xml:space="preserve"> </w:t>
      </w:r>
      <w:hyperlink r:id="rId19">
        <w:r>
          <w:rPr>
            <w:rFonts w:cs="Times New Roman" w:ascii="Times New Roman" w:hAnsi="Times New Roman"/>
            <w:color w:val="000000"/>
            <w:sz w:val="20"/>
            <w:szCs w:val="20"/>
            <w:highlight w:val="white"/>
            <w:u w:val="none"/>
            <w:lang w:val="en-US"/>
          </w:rPr>
          <w:t>www</w:t>
        </w:r>
      </w:hyperlink>
      <w:hyperlink r:id="rId20">
        <w:r>
          <w:rPr>
            <w:rFonts w:cs="Times New Roman" w:ascii="Times New Roman" w:hAnsi="Times New Roman"/>
            <w:color w:val="000000"/>
            <w:sz w:val="20"/>
            <w:szCs w:val="20"/>
            <w:highlight w:val="white"/>
            <w:u w:val="none"/>
            <w:lang w:val="ru-RU"/>
          </w:rPr>
          <w:t>.</w:t>
        </w:r>
      </w:hyperlink>
      <w:hyperlink r:id="rId21">
        <w:r>
          <w:rPr>
            <w:rFonts w:cs="Times New Roman" w:ascii="Times New Roman" w:hAnsi="Times New Roman"/>
            <w:color w:val="000000"/>
            <w:sz w:val="20"/>
            <w:szCs w:val="20"/>
            <w:highlight w:val="white"/>
            <w:u w:val="none"/>
            <w:lang w:val="en-US"/>
          </w:rPr>
          <w:t>fizkult</w:t>
        </w:r>
      </w:hyperlink>
      <w:hyperlink r:id="rId22">
        <w:r>
          <w:rPr>
            <w:rFonts w:cs="Times New Roman" w:ascii="Times New Roman" w:hAnsi="Times New Roman"/>
            <w:color w:val="000000"/>
            <w:sz w:val="20"/>
            <w:szCs w:val="20"/>
            <w:highlight w:val="white"/>
            <w:u w:val="none"/>
            <w:lang w:val="ru-RU"/>
          </w:rPr>
          <w:t>51.</w:t>
        </w:r>
      </w:hyperlink>
      <w:hyperlink r:id="rId23">
        <w:r>
          <w:rPr>
            <w:rFonts w:cs="Times New Roman" w:ascii="Times New Roman" w:hAnsi="Times New Roman"/>
            <w:color w:val="000000"/>
            <w:sz w:val="20"/>
            <w:szCs w:val="20"/>
            <w:highlight w:val="white"/>
            <w:u w:val="none"/>
            <w:lang w:val="en-US"/>
          </w:rPr>
          <w:t>ru</w:t>
        </w:r>
      </w:hyperlink>
      <w:r>
        <w:rPr>
          <w:rFonts w:cs="Times New Roman" w:ascii="Times New Roman" w:hAnsi="Times New Roman"/>
          <w:color w:val="000000"/>
          <w:sz w:val="20"/>
          <w:szCs w:val="20"/>
          <w:highlight w:val="white"/>
        </w:rPr>
        <w:t xml:space="preserve"> или </w:t>
      </w:r>
      <w:r>
        <w:rPr>
          <w:rFonts w:cs="Times New Roman" w:ascii="Times New Roman" w:hAnsi="Times New Roman"/>
          <w:color w:val="000000"/>
          <w:sz w:val="20"/>
          <w:szCs w:val="20"/>
          <w:highlight w:val="white"/>
          <w:lang w:val="en-US"/>
        </w:rPr>
        <w:t>www</w:t>
      </w:r>
      <w:r>
        <w:rPr>
          <w:rFonts w:cs="Times New Roman" w:ascii="Times New Roman" w:hAnsi="Times New Roman"/>
          <w:color w:val="000000"/>
          <w:sz w:val="20"/>
          <w:szCs w:val="20"/>
          <w:highlight w:val="white"/>
        </w:rPr>
        <w:t>.цэф.рф, а так же на информационных стендах на рецепции Центра, расположенного по адресу: город Мурманск, проспект Героев Североморцев, дом 45.</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2. Подписанием соглашения о присоединении стороны принимают на себя все права и обязанности по договору об оказании физкультурно-оздоровительных услуг, а так же приложения № 1 и приложения № 2 к данному договору, версия ДФОУ ИП 1.2., которых утверждены Исполнителем 1 ноября 2021 года.</w:t>
      </w:r>
    </w:p>
    <w:p>
      <w:pPr>
        <w:pStyle w:val="Style19"/>
        <w:spacing w:lineRule="auto" w:line="252"/>
        <w:jc w:val="both"/>
        <w:rPr/>
      </w:pPr>
      <w:r>
        <w:rPr>
          <w:rFonts w:cs="Times New Roman" w:ascii="Times New Roman" w:hAnsi="Times New Roman"/>
          <w:color w:val="000000"/>
          <w:sz w:val="20"/>
          <w:szCs w:val="20"/>
          <w:highlight w:val="white"/>
        </w:rPr>
        <w:t xml:space="preserve">3. Заказчик подтверждает, что ознакомлен с  договором об оказании физкультурно-оздоровительных услуг, а так же приложения № 1 и приложения № 2 к данному договору на сайте </w:t>
      </w:r>
      <w:hyperlink r:id="rId24">
        <w:r>
          <w:rPr>
            <w:rFonts w:cs="Times New Roman" w:ascii="Times New Roman" w:hAnsi="Times New Roman"/>
            <w:color w:val="000000"/>
            <w:sz w:val="20"/>
            <w:szCs w:val="20"/>
            <w:highlight w:val="white"/>
            <w:u w:val="none"/>
            <w:lang w:val="en-US"/>
          </w:rPr>
          <w:t>www</w:t>
        </w:r>
      </w:hyperlink>
      <w:hyperlink r:id="rId25">
        <w:r>
          <w:rPr>
            <w:rFonts w:cs="Times New Roman" w:ascii="Times New Roman" w:hAnsi="Times New Roman"/>
            <w:color w:val="000000"/>
            <w:sz w:val="20"/>
            <w:szCs w:val="20"/>
            <w:highlight w:val="white"/>
            <w:u w:val="none"/>
            <w:lang w:val="ru-RU"/>
          </w:rPr>
          <w:t>.</w:t>
        </w:r>
      </w:hyperlink>
      <w:hyperlink r:id="rId26">
        <w:r>
          <w:rPr>
            <w:rFonts w:cs="Times New Roman" w:ascii="Times New Roman" w:hAnsi="Times New Roman"/>
            <w:color w:val="000000"/>
            <w:sz w:val="20"/>
            <w:szCs w:val="20"/>
            <w:highlight w:val="white"/>
            <w:u w:val="none"/>
            <w:lang w:val="en-US"/>
          </w:rPr>
          <w:t>fizkult</w:t>
        </w:r>
      </w:hyperlink>
      <w:hyperlink r:id="rId27">
        <w:r>
          <w:rPr>
            <w:rFonts w:cs="Times New Roman" w:ascii="Times New Roman" w:hAnsi="Times New Roman"/>
            <w:color w:val="000000"/>
            <w:sz w:val="20"/>
            <w:szCs w:val="20"/>
            <w:highlight w:val="white"/>
            <w:u w:val="none"/>
            <w:lang w:val="ru-RU"/>
          </w:rPr>
          <w:t>51.</w:t>
        </w:r>
      </w:hyperlink>
      <w:hyperlink r:id="rId28">
        <w:r>
          <w:rPr>
            <w:rFonts w:cs="Times New Roman" w:ascii="Times New Roman" w:hAnsi="Times New Roman"/>
            <w:color w:val="000000"/>
            <w:sz w:val="20"/>
            <w:szCs w:val="20"/>
            <w:highlight w:val="white"/>
            <w:u w:val="none"/>
            <w:lang w:val="en-US"/>
          </w:rPr>
          <w:t>ru</w:t>
        </w:r>
      </w:hyperlink>
      <w:r>
        <w:rPr>
          <w:rFonts w:cs="Times New Roman" w:ascii="Times New Roman" w:hAnsi="Times New Roman"/>
          <w:color w:val="000000"/>
          <w:sz w:val="20"/>
          <w:szCs w:val="20"/>
          <w:highlight w:val="white"/>
        </w:rPr>
        <w:t xml:space="preserve"> или </w:t>
      </w:r>
      <w:r>
        <w:rPr>
          <w:rFonts w:cs="Times New Roman" w:ascii="Times New Roman" w:hAnsi="Times New Roman"/>
          <w:color w:val="000000"/>
          <w:sz w:val="20"/>
          <w:szCs w:val="20"/>
          <w:highlight w:val="white"/>
          <w:lang w:val="en-US"/>
        </w:rPr>
        <w:t>www</w:t>
      </w:r>
      <w:r>
        <w:rPr>
          <w:rFonts w:cs="Times New Roman" w:ascii="Times New Roman" w:hAnsi="Times New Roman"/>
          <w:color w:val="000000"/>
          <w:sz w:val="20"/>
          <w:szCs w:val="20"/>
          <w:highlight w:val="white"/>
        </w:rPr>
        <w:t>.цэф.рф, а так же на информационных стендах на рецепции Центра, расположенного по адресу: город Мурманск, проспект Героев Североморцев, дом 45.</w:t>
      </w:r>
    </w:p>
    <w:p>
      <w:pPr>
        <w:pStyle w:val="Style19"/>
        <w:spacing w:lineRule="auto" w:line="252"/>
        <w:jc w:val="both"/>
        <w:rPr>
          <w:rFonts w:ascii="Times New Roman" w:hAnsi="Times New Roman" w:cs="Times New Roman"/>
          <w:color w:val="000000"/>
          <w:sz w:val="20"/>
          <w:szCs w:val="20"/>
          <w:highlight w:val="white"/>
        </w:rPr>
      </w:pPr>
      <w:r>
        <w:rPr>
          <w:rFonts w:cs="Times New Roman" w:ascii="Times New Roman" w:hAnsi="Times New Roman"/>
          <w:color w:val="000000"/>
          <w:sz w:val="20"/>
          <w:szCs w:val="20"/>
          <w:highlight w:val="white"/>
        </w:rPr>
        <w:t>4. Датой заключения вышеуказанного договора стороны признают дату подписания данного соглашения.</w:t>
      </w:r>
    </w:p>
    <w:p>
      <w:pPr>
        <w:pStyle w:val="Style19"/>
        <w:spacing w:lineRule="auto" w:line="240"/>
        <w:rPr>
          <w:rFonts w:ascii="Times New Roman" w:hAnsi="Times New Roman" w:cs="Times New Roman"/>
          <w:sz w:val="20"/>
          <w:szCs w:val="20"/>
        </w:rPr>
      </w:pPr>
      <w:r>
        <w:rPr>
          <w:rFonts w:cs="Times New Roman" w:ascii="Times New Roman" w:hAnsi="Times New Roman"/>
          <w:sz w:val="20"/>
          <w:szCs w:val="20"/>
        </w:rPr>
        <w:t>Исполнитель___________________________                               Заказчик________________________________</w:t>
      </w:r>
    </w:p>
    <w:p>
      <w:pPr>
        <w:pStyle w:val="Style25"/>
        <w:spacing w:lineRule="auto" w:line="240" w:before="100" w:after="0"/>
        <w:jc w:val="center"/>
        <w:rPr>
          <w:b/>
          <w:b/>
          <w:bCs/>
          <w:sz w:val="16"/>
          <w:szCs w:val="16"/>
        </w:rPr>
      </w:pPr>
      <w:r>
        <w:rPr>
          <w:b/>
          <w:bCs/>
          <w:sz w:val="16"/>
          <w:szCs w:val="16"/>
        </w:rPr>
      </w:r>
    </w:p>
    <w:p>
      <w:pPr>
        <w:pStyle w:val="Style25"/>
        <w:widowControl/>
        <w:suppressAutoHyphens w:val="false"/>
        <w:spacing w:lineRule="auto" w:line="240" w:before="100" w:after="0"/>
        <w:ind w:left="0" w:right="-850" w:hanging="0"/>
        <w:jc w:val="center"/>
        <w:rPr>
          <w:b/>
          <w:b/>
          <w:bCs/>
          <w:sz w:val="16"/>
          <w:szCs w:val="16"/>
        </w:rPr>
      </w:pPr>
      <w:r>
        <w:rPr>
          <w:b/>
          <w:bCs/>
          <w:sz w:val="16"/>
          <w:szCs w:val="16"/>
        </w:rPr>
        <w:t xml:space="preserve">Согласие на обработку персональных данных </w:t>
      </w:r>
    </w:p>
    <w:p>
      <w:pPr>
        <w:pStyle w:val="Style25"/>
        <w:spacing w:lineRule="auto" w:line="240" w:before="100" w:after="0"/>
        <w:ind w:left="0" w:right="0" w:firstLine="737"/>
        <w:jc w:val="both"/>
        <w:rPr/>
      </w:pPr>
      <w:r>
        <w:rPr>
          <w:sz w:val="16"/>
          <w:szCs w:val="16"/>
        </w:rPr>
        <w:t xml:space="preserve">Настоящее согласие регулирует правоотношения в области обработки персональных данных между Индивидуальным предпринимателем Троцкиной Екатериной Николаевной (далее - Центр) и пользователем, </w:t>
      </w:r>
      <w:r>
        <w:rPr>
          <w:color w:val="000000"/>
          <w:sz w:val="16"/>
          <w:szCs w:val="16"/>
          <w:highlight w:val="white"/>
        </w:rPr>
        <w:t xml:space="preserve">реквизиты которого указаны в п. 8 договора на оказание физкультурно-оздоровительных услуг </w:t>
      </w:r>
      <w:r>
        <w:rPr>
          <w:sz w:val="16"/>
          <w:szCs w:val="16"/>
        </w:rPr>
        <w:t>(далее — Заказчик) и который предоставляет свои данные на обработку при покупке абонемента на физкультурно-оздоровительные занятия в Центре.</w:t>
      </w:r>
    </w:p>
    <w:p>
      <w:pPr>
        <w:pStyle w:val="Style25"/>
        <w:spacing w:lineRule="auto" w:line="240" w:before="100" w:after="0"/>
        <w:ind w:left="0" w:right="0" w:firstLine="737"/>
        <w:jc w:val="both"/>
        <w:rPr>
          <w:sz w:val="16"/>
          <w:szCs w:val="16"/>
        </w:rPr>
      </w:pPr>
      <w:r>
        <w:rPr>
          <w:sz w:val="16"/>
          <w:szCs w:val="16"/>
        </w:rPr>
        <w:t xml:space="preserve">Давая свое согласие на обработку персональных данных, Заказчик ознакомлен (а), что: </w:t>
      </w:r>
    </w:p>
    <w:p>
      <w:pPr>
        <w:pStyle w:val="Style25"/>
        <w:spacing w:lineRule="auto" w:line="240" w:before="100" w:after="0"/>
        <w:jc w:val="both"/>
        <w:rPr/>
      </w:pPr>
      <w:r>
        <w:rPr>
          <w:sz w:val="16"/>
          <w:szCs w:val="16"/>
        </w:rPr>
        <w:t xml:space="preserve">1. С целью исполнения требований п. 3 ст. 3 Федерального закона № 152-ФЗ «О персональных данных» Заказчик дает согласие Центру на обработку своих персональных данных, а именно: фамилии, имени, отчества, даты рождения, пола, паспортных данных, номера телефона, адреса электронной почты, сведений о состоянии здоровья. 2. Настоящее согласие на обработку персональных данных дается Заказчиком с целью покупки абонемента или разового посещения на посещение Центра, а также с целью проведения маркетинговых исследований, отправления рекламных предложений и информационных сообщений Центром. 3. В ходе обработки персональных данных Заказчика Центром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органам Федерального Миграционного учета, обезличивание, блокирование, удаление и уничтожение персональных данных Заказчика из информационных систем Центра. 4. Согласие на обработку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 5. В случае отзыва Заказчиком согласия на обработку персональных данных, Центр вправе продолжить обработку персональных данных без согласия Заказчика только в случаях, предусмотренных законодательством РФ. 6. Обработка персональных данных Заказчика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Центра. 7. Центр принимает необходимые правовые, организационные, технические меры и обеспечивает их принятие для защиты персональных данных Заказчика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 Заказчика, а также принимает на себя обязательство сохранения конфиденциальности персональных данных Заказчика. 8. Центр вправе привлекать для обработки персональных данных Заказчика субподрядчиков, а также вправе передавать персональные данные для обработки своим аффилированным лицам,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 9. Датой выдачи согласия на обработку персональных данных Заказчика является дата подписания Соглашения о присоединении к договору </w:t>
      </w:r>
      <w:r>
        <w:rPr>
          <w:color w:val="000000"/>
          <w:sz w:val="16"/>
          <w:szCs w:val="16"/>
          <w:highlight w:val="white"/>
        </w:rPr>
        <w:t xml:space="preserve">об оказании платных физкультурно-оздоровительных услуг. </w:t>
      </w:r>
      <w:r>
        <w:rPr>
          <w:sz w:val="16"/>
          <w:szCs w:val="16"/>
        </w:rPr>
        <w:t xml:space="preserve">10.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законодательством Российской Федерации. 11. В случае выбора системы он-лайн оплаты услуг Центра, платеж проходит по защищенному каналу платежной системы Интернет-эквайринга. В этом случае информация о банковской карте Заказчика не хранится на сервере сайта </w:t>
      </w:r>
      <w:hyperlink r:id="rId29">
        <w:r>
          <w:rPr>
            <w:color w:val="0066CC"/>
            <w:sz w:val="16"/>
            <w:szCs w:val="16"/>
            <w:highlight w:val="white"/>
            <w:u w:val="none"/>
            <w:lang w:val="zxx"/>
          </w:rPr>
          <w:t>www.fizkult51.ru</w:t>
        </w:r>
      </w:hyperlink>
      <w:r>
        <w:rPr>
          <w:color w:val="00508F"/>
          <w:sz w:val="16"/>
          <w:szCs w:val="16"/>
          <w:highlight w:val="white"/>
        </w:rPr>
        <w:t xml:space="preserve"> </w:t>
      </w:r>
      <w:r>
        <w:rPr>
          <w:color w:val="000000"/>
          <w:sz w:val="16"/>
          <w:szCs w:val="16"/>
          <w:highlight w:val="white"/>
        </w:rPr>
        <w:t>и</w:t>
      </w:r>
      <w:r>
        <w:rPr>
          <w:color w:val="00508F"/>
          <w:sz w:val="16"/>
          <w:szCs w:val="16"/>
          <w:highlight w:val="white"/>
        </w:rPr>
        <w:t xml:space="preserve"> </w:t>
      </w:r>
      <w:r>
        <w:rPr>
          <w:color w:val="00508F"/>
          <w:sz w:val="16"/>
          <w:szCs w:val="16"/>
          <w:highlight w:val="white"/>
          <w:lang w:val="en-US"/>
        </w:rPr>
        <w:t>www</w:t>
      </w:r>
      <w:r>
        <w:rPr>
          <w:color w:val="00508F"/>
          <w:sz w:val="16"/>
          <w:szCs w:val="16"/>
          <w:highlight w:val="white"/>
        </w:rPr>
        <w:t>.цэф.рф</w:t>
      </w:r>
      <w:r>
        <w:rPr>
          <w:sz w:val="16"/>
          <w:szCs w:val="16"/>
        </w:rPr>
        <w:t>, и как следствие не является объектом персональных данных Заказчика.</w:t>
      </w:r>
    </w:p>
    <w:p>
      <w:pPr>
        <w:pStyle w:val="Style25"/>
        <w:spacing w:lineRule="auto" w:line="240" w:before="100" w:after="0"/>
        <w:jc w:val="both"/>
        <w:rPr>
          <w:sz w:val="16"/>
          <w:szCs w:val="16"/>
        </w:rPr>
      </w:pPr>
      <w:r>
        <w:rPr>
          <w:sz w:val="16"/>
          <w:szCs w:val="16"/>
        </w:rPr>
        <w:t xml:space="preserve">Заказчик_____________________/______________________________________________________________________________________/                          </w:t>
      </w:r>
    </w:p>
    <w:p>
      <w:pPr>
        <w:pStyle w:val="Normal"/>
        <w:widowControl/>
        <w:suppressAutoHyphens w:val="false"/>
        <w:spacing w:lineRule="auto" w:line="240" w:before="100" w:after="0"/>
        <w:ind w:left="0" w:right="-850" w:hanging="0"/>
        <w:jc w:val="both"/>
        <w:rPr/>
      </w:pPr>
      <w:r>
        <w:rPr>
          <w:rFonts w:eastAsia="Times New Roman" w:cs="Times New Roman" w:ascii="Times New Roman" w:hAnsi="Times New Roman"/>
          <w:sz w:val="16"/>
          <w:szCs w:val="16"/>
        </w:rPr>
        <w:t xml:space="preserve">Настоящее согласие дано «_____»___________________ 202___ года и действует со дня его подписания до дня отзыва в письменной форме или </w:t>
      </w:r>
    </w:p>
    <w:p>
      <w:pPr>
        <w:pStyle w:val="Style25"/>
        <w:widowControl/>
        <w:suppressAutoHyphens w:val="false"/>
        <w:spacing w:lineRule="auto" w:line="240" w:before="100" w:after="0"/>
        <w:ind w:left="0" w:right="-850" w:hanging="0"/>
        <w:jc w:val="both"/>
        <w:rPr>
          <w:rFonts w:ascii="Times New Roman" w:hAnsi="Times New Roman" w:eastAsia="Times New Roman" w:cs="Times New Roman"/>
          <w:sz w:val="16"/>
          <w:szCs w:val="16"/>
        </w:rPr>
      </w:pPr>
      <w:r>
        <w:rPr>
          <w:rFonts w:eastAsia="Times New Roman" w:cs="Times New Roman"/>
          <w:sz w:val="16"/>
          <w:szCs w:val="16"/>
        </w:rPr>
        <w:t>до момента прекращения действия договора об оказании физкультурно-оздоровительных услуг.</w:t>
      </w:r>
    </w:p>
    <w:p>
      <w:pPr>
        <w:pStyle w:val="Style24"/>
        <w:jc w:val="center"/>
        <w:rPr>
          <w:rFonts w:ascii="Times New Roman" w:hAnsi="Times New Roman" w:cs="Times New Roman"/>
        </w:rPr>
      </w:pPr>
      <w:r>
        <w:rPr>
          <w:rFonts w:cs="Times New Roman" w:ascii="Times New Roman" w:hAnsi="Times New Roman"/>
        </w:rPr>
      </w:r>
    </w:p>
    <w:p>
      <w:pPr>
        <w:pStyle w:val="Style24"/>
        <w:jc w:val="center"/>
        <w:rPr>
          <w:rFonts w:ascii="Times New Roman" w:hAnsi="Times New Roman" w:cs="Times New Roman"/>
        </w:rPr>
      </w:pPr>
      <w:r>
        <w:rPr>
          <w:rFonts w:cs="Times New Roman" w:ascii="Times New Roman" w:hAnsi="Times New Roman"/>
        </w:rPr>
        <w:t>________________________________________________________________________________________________</w:t>
      </w:r>
    </w:p>
    <w:p>
      <w:pPr>
        <w:pStyle w:val="Style24"/>
        <w:jc w:val="center"/>
        <w:rPr>
          <w:rFonts w:ascii="Times New Roman" w:hAnsi="Times New Roman" w:cs="Times New Roman"/>
        </w:rPr>
      </w:pPr>
      <w:r>
        <w:rPr>
          <w:rFonts w:cs="Times New Roman" w:ascii="Times New Roman" w:hAnsi="Times New Roman"/>
        </w:rPr>
      </w:r>
    </w:p>
    <w:p>
      <w:pPr>
        <w:pStyle w:val="Style25"/>
        <w:widowControl/>
        <w:suppressAutoHyphens w:val="false"/>
        <w:spacing w:lineRule="auto" w:line="240" w:before="100" w:after="0"/>
        <w:ind w:left="0" w:right="-850" w:hanging="0"/>
        <w:jc w:val="center"/>
        <w:rPr>
          <w:b/>
          <w:b/>
          <w:bCs/>
          <w:sz w:val="16"/>
          <w:szCs w:val="16"/>
        </w:rPr>
      </w:pPr>
      <w:r>
        <w:rPr>
          <w:b/>
          <w:bCs/>
          <w:sz w:val="16"/>
          <w:szCs w:val="16"/>
        </w:rPr>
        <w:t xml:space="preserve">Согласие на обработку персональных данных </w:t>
      </w:r>
    </w:p>
    <w:p>
      <w:pPr>
        <w:pStyle w:val="Style25"/>
        <w:spacing w:lineRule="auto" w:line="240" w:before="100" w:after="0"/>
        <w:ind w:left="0" w:right="0" w:firstLine="737"/>
        <w:jc w:val="both"/>
        <w:rPr/>
      </w:pPr>
      <w:r>
        <w:rPr>
          <w:sz w:val="16"/>
          <w:szCs w:val="16"/>
        </w:rPr>
        <w:t xml:space="preserve">Настоящее согласие регулирует правоотношения в области обработки персональных данных между Индивидуальным предпринимателем Троцкиной Екатериной Николаевной (далее - Центр) и пользователем, </w:t>
      </w:r>
      <w:r>
        <w:rPr>
          <w:color w:val="000000"/>
          <w:sz w:val="16"/>
          <w:szCs w:val="16"/>
          <w:highlight w:val="white"/>
        </w:rPr>
        <w:t xml:space="preserve">реквизиты которого указаны в п. 8 договора на оказание физкультурно-оздоровительных услуг </w:t>
      </w:r>
      <w:r>
        <w:rPr>
          <w:sz w:val="16"/>
          <w:szCs w:val="16"/>
        </w:rPr>
        <w:t>(далее — Заказчик) и который предоставляет свои данные на обработку при покупке абонемента на физкультурно-оздоровительные занятия в Центре.</w:t>
      </w:r>
    </w:p>
    <w:p>
      <w:pPr>
        <w:pStyle w:val="Style25"/>
        <w:spacing w:lineRule="auto" w:line="240" w:before="100" w:after="0"/>
        <w:ind w:left="0" w:right="0" w:firstLine="737"/>
        <w:jc w:val="both"/>
        <w:rPr>
          <w:sz w:val="16"/>
          <w:szCs w:val="16"/>
        </w:rPr>
      </w:pPr>
      <w:r>
        <w:rPr>
          <w:sz w:val="16"/>
          <w:szCs w:val="16"/>
        </w:rPr>
        <w:t xml:space="preserve">Давая свое согласие на обработку персональных данных, Заказчик ознакомлен (а), что: </w:t>
      </w:r>
    </w:p>
    <w:p>
      <w:pPr>
        <w:pStyle w:val="Style25"/>
        <w:spacing w:lineRule="auto" w:line="240" w:before="100" w:after="0"/>
        <w:jc w:val="both"/>
        <w:rPr/>
      </w:pPr>
      <w:r>
        <w:rPr>
          <w:sz w:val="16"/>
          <w:szCs w:val="16"/>
        </w:rPr>
        <w:t xml:space="preserve">1. С целью исполнения требований п. 3 ст. 3 Федерального закона № 152-ФЗ «О персональных данных» Заказчик дает согласие Центру на обработку своих персональных данных, а именно: фамилии, имени, отчества, даты рождения, пола, паспортных данных, номера телефона, адреса электронной почты, сведений о состоянии здоровья. 2. Настоящее согласие на обработку персональных данных дается Заказчиком с целью покупки абонемента или разового посещения на посещение Центра, а также с целью проведения маркетинговых исследований, отправления рекламных предложений и информационных сообщений Центром. 3. В ходе обработки персональных данных Заказчика Центром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органам Федерального Миграционного учета, обезличивание, блокирование, удаление и уничтожение персональных данных Заказчика из информационных систем Центра. 4. Согласие на обработку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 5. В случае отзыва Заказчиком согласия на обработку персональных данных, Центр вправе продолжить обработку персональных данных без согласия Заказчика только в случаях, предусмотренных законодательством РФ. 6. Обработка персональных данных Заказчика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Центра. 7. Центр принимает необходимые правовые, организационные, технические меры и обеспечивает их принятие для защиты персональных данных Заказчика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 Заказчика, а также принимает на себя обязательство сохранения конфиденциальности персональных данных Заказчика. 8. Центр вправе привлекать для обработки персональных данных Заказчика субподрядчиков, а также вправе передавать персональные данные для обработки своим аффилированным лицам,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 9. Датой выдачи согласия на обработку персональных данных Заказчика является дата подписания Соглашения о присоединении к договору </w:t>
      </w:r>
      <w:r>
        <w:rPr>
          <w:color w:val="000000"/>
          <w:sz w:val="16"/>
          <w:szCs w:val="16"/>
          <w:highlight w:val="white"/>
        </w:rPr>
        <w:t xml:space="preserve">об оказании платных физкультурно-оздоровительных услуг. </w:t>
      </w:r>
      <w:r>
        <w:rPr>
          <w:sz w:val="16"/>
          <w:szCs w:val="16"/>
        </w:rPr>
        <w:t xml:space="preserve">10.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законодательством Российской Федерации. 11. В случае выбора системы он-лайн оплаты услуг Центра, платеж проходит по защищенному каналу платежной системы Интернет-эквайринга. В этом случае информация о банковской карте Заказчика не хранится на сервере сайта </w:t>
      </w:r>
      <w:hyperlink r:id="rId30">
        <w:r>
          <w:rPr>
            <w:color w:val="0066CC"/>
            <w:sz w:val="16"/>
            <w:szCs w:val="16"/>
            <w:highlight w:val="white"/>
            <w:u w:val="none"/>
            <w:lang w:val="zxx"/>
          </w:rPr>
          <w:t>www.fizkult51.ru</w:t>
        </w:r>
      </w:hyperlink>
      <w:r>
        <w:rPr>
          <w:color w:val="00508F"/>
          <w:sz w:val="16"/>
          <w:szCs w:val="16"/>
          <w:highlight w:val="white"/>
        </w:rPr>
        <w:t xml:space="preserve"> </w:t>
      </w:r>
      <w:r>
        <w:rPr>
          <w:color w:val="000000"/>
          <w:sz w:val="16"/>
          <w:szCs w:val="16"/>
          <w:highlight w:val="white"/>
        </w:rPr>
        <w:t>и</w:t>
      </w:r>
      <w:r>
        <w:rPr>
          <w:color w:val="00508F"/>
          <w:sz w:val="16"/>
          <w:szCs w:val="16"/>
          <w:highlight w:val="white"/>
        </w:rPr>
        <w:t xml:space="preserve"> </w:t>
      </w:r>
      <w:r>
        <w:rPr>
          <w:color w:val="00508F"/>
          <w:sz w:val="16"/>
          <w:szCs w:val="16"/>
          <w:highlight w:val="white"/>
          <w:lang w:val="en-US"/>
        </w:rPr>
        <w:t>www</w:t>
      </w:r>
      <w:r>
        <w:rPr>
          <w:color w:val="00508F"/>
          <w:sz w:val="16"/>
          <w:szCs w:val="16"/>
          <w:highlight w:val="white"/>
        </w:rPr>
        <w:t>.цэф.рф</w:t>
      </w:r>
      <w:r>
        <w:rPr>
          <w:sz w:val="16"/>
          <w:szCs w:val="16"/>
        </w:rPr>
        <w:t>, и как следствие не является объектом персональных данных Заказчика.</w:t>
      </w:r>
    </w:p>
    <w:p>
      <w:pPr>
        <w:pStyle w:val="Style25"/>
        <w:spacing w:lineRule="auto" w:line="240" w:before="100" w:after="0"/>
        <w:jc w:val="both"/>
        <w:rPr>
          <w:sz w:val="16"/>
          <w:szCs w:val="16"/>
        </w:rPr>
      </w:pPr>
      <w:r>
        <w:rPr>
          <w:sz w:val="16"/>
          <w:szCs w:val="16"/>
        </w:rPr>
        <w:t xml:space="preserve">Заказчик_____________________/______________________________________________________________________________________/                          </w:t>
      </w:r>
    </w:p>
    <w:p>
      <w:pPr>
        <w:pStyle w:val="Normal"/>
        <w:widowControl/>
        <w:suppressAutoHyphens w:val="false"/>
        <w:spacing w:lineRule="auto" w:line="240" w:before="100" w:after="0"/>
        <w:ind w:left="0" w:right="-850" w:hanging="0"/>
        <w:jc w:val="both"/>
        <w:rPr/>
      </w:pPr>
      <w:r>
        <w:rPr>
          <w:rFonts w:eastAsia="Times New Roman" w:cs="Times New Roman" w:ascii="Times New Roman" w:hAnsi="Times New Roman"/>
          <w:sz w:val="16"/>
          <w:szCs w:val="16"/>
        </w:rPr>
        <w:t xml:space="preserve">Настоящее согласие дано «_____»___________________ 202___ года и действует со дня его подписания до дня отзыва в письменной форме или </w:t>
      </w:r>
    </w:p>
    <w:p>
      <w:pPr>
        <w:pStyle w:val="Style25"/>
        <w:spacing w:lineRule="auto" w:line="240" w:before="100" w:after="0"/>
        <w:rPr/>
      </w:pPr>
      <w:r>
        <w:rPr>
          <w:rFonts w:eastAsia="Times New Roman" w:cs="Times New Roman"/>
          <w:sz w:val="16"/>
          <w:szCs w:val="16"/>
        </w:rPr>
        <w:t>до момента прекращения действия договора об оказании физкультурно-оздоровительных услуг.</w:t>
      </w:r>
      <w:r>
        <w:rPr>
          <w:sz w:val="18"/>
          <w:szCs w:val="18"/>
        </w:rPr>
        <w:t xml:space="preserve">   </w:t>
      </w:r>
    </w:p>
    <w:sectPr>
      <w:type w:val="nextPage"/>
      <w:pgSz w:w="11906" w:h="16838"/>
      <w:pgMar w:left="1134" w:right="1134" w:gutter="0" w:header="0" w:top="1134" w:footer="0" w:bottom="1134"/>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SimSun;宋体" w:cs="Mangal;Liberation Mono"/>
      <w:color w:val="00000A"/>
      <w:kern w:val="0"/>
      <w:sz w:val="24"/>
      <w:szCs w:val="24"/>
      <w:lang w:val="ru-RU" w:eastAsia="zh-CN" w:bidi="hi-IN"/>
    </w:rPr>
  </w:style>
  <w:style w:type="character" w:styleId="Style14">
    <w:name w:val="Основной шрифт абзаца"/>
    <w:qFormat/>
    <w:rPr/>
  </w:style>
  <w:style w:type="character" w:styleId="Style15">
    <w:name w:val="Интернет-ссылка"/>
    <w:rPr>
      <w:color w:val="000080"/>
      <w:u w:val="single"/>
      <w:lang w:val="zxx" w:bidi="zxx"/>
    </w:rPr>
  </w:style>
  <w:style w:type="character" w:styleId="Style16">
    <w:name w:val="Маркеры списка"/>
    <w:qFormat/>
    <w:rPr>
      <w:rFonts w:ascii="OpenSymbol;Arial Unicode MS" w:hAnsi="OpenSymbol;Arial Unicode MS" w:eastAsia="OpenSymbol;Arial Unicode MS" w:cs="OpenSymbol;Arial Unicode MS"/>
    </w:rPr>
  </w:style>
  <w:style w:type="character" w:styleId="Style17">
    <w:name w:val="Основной текст Знак"/>
    <w:basedOn w:val="Style14"/>
    <w:qFormat/>
    <w:rPr>
      <w:rFonts w:ascii="Liberation Serif;Times New Roman" w:hAnsi="Liberation Serif;Times New Roman" w:eastAsia="SimSun;宋体" w:cs="Mangal;Liberation Mono"/>
      <w:sz w:val="24"/>
      <w:szCs w:val="24"/>
      <w:lang w:eastAsia="zh-CN" w:bidi="hi-IN"/>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Mangal;Liberation Mono"/>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Liberation Mono"/>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Название объекта"/>
    <w:basedOn w:val="Normal"/>
    <w:qFormat/>
    <w:pPr>
      <w:suppressLineNumbers/>
      <w:spacing w:before="120" w:after="120"/>
    </w:pPr>
    <w:rPr>
      <w:rFonts w:cs="Mangal;Liberation Mono"/>
      <w:i/>
      <w:iCs/>
      <w:sz w:val="24"/>
      <w:szCs w:val="24"/>
    </w:rPr>
  </w:style>
  <w:style w:type="paragraph" w:styleId="1">
    <w:name w:val="Указатель1"/>
    <w:basedOn w:val="Normal"/>
    <w:qFormat/>
    <w:pPr>
      <w:suppressLineNumbers/>
    </w:pPr>
    <w:rPr>
      <w:rFonts w:cs="Mangal;Liberation Mono"/>
    </w:rPr>
  </w:style>
  <w:style w:type="paragraph" w:styleId="Style24">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Style25">
    <w:name w:val="Обычный (веб)"/>
    <w:basedOn w:val="Normal"/>
    <w:qFormat/>
    <w:pPr>
      <w:widowControl/>
      <w:suppressAutoHyphens w:val="false"/>
      <w:spacing w:lineRule="auto" w:line="288" w:before="100" w:after="142"/>
    </w:pPr>
    <w:rPr>
      <w:rFonts w:ascii="Times New Roman" w:hAnsi="Times New Roman" w:eastAsia="Times New Roman" w:cs="Times New Roman"/>
      <w:lang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izkult51.ru/" TargetMode="External"/><Relationship Id="rId3" Type="http://schemas.openxmlformats.org/officeDocument/2006/relationships/hyperlink" Target="http://www.fizkult51.ru/" TargetMode="External"/><Relationship Id="rId4" Type="http://schemas.openxmlformats.org/officeDocument/2006/relationships/hyperlink" Target="http://www.fizkult51.ru/" TargetMode="External"/><Relationship Id="rId5" Type="http://schemas.openxmlformats.org/officeDocument/2006/relationships/hyperlink" Target="http://www.fizkult51.ru/" TargetMode="External"/><Relationship Id="rId6" Type="http://schemas.openxmlformats.org/officeDocument/2006/relationships/hyperlink" Target="http://www.fizkult51.ru/" TargetMode="External"/><Relationship Id="rId7" Type="http://schemas.openxmlformats.org/officeDocument/2006/relationships/hyperlink" Target="http://www.fizkult51.ru/" TargetMode="External"/><Relationship Id="rId8" Type="http://schemas.openxmlformats.org/officeDocument/2006/relationships/hyperlink" Target="http://www.fizkult51.ru/" TargetMode="External"/><Relationship Id="rId9" Type="http://schemas.openxmlformats.org/officeDocument/2006/relationships/hyperlink" Target="http://www.fizkult51.ru/" TargetMode="External"/><Relationship Id="rId10" Type="http://schemas.openxmlformats.org/officeDocument/2006/relationships/hyperlink" Target="http://www.fizkult51.ru/" TargetMode="External"/><Relationship Id="rId11" Type="http://schemas.openxmlformats.org/officeDocument/2006/relationships/hyperlink" Target="http://www.fizkult51.ru/" TargetMode="External"/><Relationship Id="rId12" Type="http://schemas.openxmlformats.org/officeDocument/2006/relationships/hyperlink" Target="http://www.fizkult51.ru/" TargetMode="External"/><Relationship Id="rId13" Type="http://schemas.openxmlformats.org/officeDocument/2006/relationships/hyperlink" Target="http://www.fizkult51.ru/" TargetMode="External"/><Relationship Id="rId14" Type="http://schemas.openxmlformats.org/officeDocument/2006/relationships/hyperlink" Target="http://www.fizkult51.ru/" TargetMode="External"/><Relationship Id="rId15" Type="http://schemas.openxmlformats.org/officeDocument/2006/relationships/hyperlink" Target="http://www.fizkult51.ru/" TargetMode="External"/><Relationship Id="rId16" Type="http://schemas.openxmlformats.org/officeDocument/2006/relationships/hyperlink" Target="http://www.fizkult51.ru/" TargetMode="External"/><Relationship Id="rId17" Type="http://schemas.openxmlformats.org/officeDocument/2006/relationships/hyperlink" Target="http://www.fizkult51.ru/" TargetMode="External"/><Relationship Id="rId18" Type="http://schemas.openxmlformats.org/officeDocument/2006/relationships/hyperlink" Target="http://www.fizkult51.ru/" TargetMode="External"/><Relationship Id="rId19" Type="http://schemas.openxmlformats.org/officeDocument/2006/relationships/hyperlink" Target="http://www.fizkult51.ru/" TargetMode="External"/><Relationship Id="rId20" Type="http://schemas.openxmlformats.org/officeDocument/2006/relationships/hyperlink" Target="http://www.fizkult51.ru/" TargetMode="External"/><Relationship Id="rId21" Type="http://schemas.openxmlformats.org/officeDocument/2006/relationships/hyperlink" Target="http://www.fizkult51.ru/" TargetMode="External"/><Relationship Id="rId22" Type="http://schemas.openxmlformats.org/officeDocument/2006/relationships/hyperlink" Target="http://www.fizkult51.ru/" TargetMode="External"/><Relationship Id="rId23" Type="http://schemas.openxmlformats.org/officeDocument/2006/relationships/hyperlink" Target="http://www.fizkult51.ru/" TargetMode="External"/><Relationship Id="rId24" Type="http://schemas.openxmlformats.org/officeDocument/2006/relationships/hyperlink" Target="http://www.fizkult51.ru/" TargetMode="External"/><Relationship Id="rId25" Type="http://schemas.openxmlformats.org/officeDocument/2006/relationships/hyperlink" Target="http://www.fizkult51.ru/" TargetMode="External"/><Relationship Id="rId26" Type="http://schemas.openxmlformats.org/officeDocument/2006/relationships/hyperlink" Target="http://www.fizkult51.ru/" TargetMode="External"/><Relationship Id="rId27" Type="http://schemas.openxmlformats.org/officeDocument/2006/relationships/hyperlink" Target="http://www.fizkult51.ru/" TargetMode="External"/><Relationship Id="rId28" Type="http://schemas.openxmlformats.org/officeDocument/2006/relationships/hyperlink" Target="http://www.fizkult51.ru/" TargetMode="External"/><Relationship Id="rId29" Type="http://schemas.openxmlformats.org/officeDocument/2006/relationships/hyperlink" Target="http://www.fizkult51.ru/" TargetMode="External"/><Relationship Id="rId30" Type="http://schemas.openxmlformats.org/officeDocument/2006/relationships/hyperlink" Target="http://www.fizkult51.ru/" TargetMode="Externa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2904</TotalTime>
  <Application>LibreOffice/7.3.0.3$Windows_X86_64 LibreOffice_project/0f246aa12d0eee4a0f7adcefbf7c878fc2238db3</Application>
  <AppVersion>15.0000</AppVersion>
  <Pages>7</Pages>
  <Words>3605</Words>
  <Characters>26729</Characters>
  <CharactersWithSpaces>30746</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2021-11-12T13:08:00Z</dcterms:created>
  <dc:creator/>
  <dc:description/>
  <dc:language>ru-RU</dc:language>
  <cp:lastModifiedBy/>
  <cp:lastPrinted>2024-02-16T15:23:00Z</cp:lastPrinted>
  <dcterms:modified xsi:type="dcterms:W3CDTF">2025-05-21T17:31:29Z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